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37900808"/>
        <w:docPartObj>
          <w:docPartGallery w:val="Cover Pages"/>
          <w:docPartUnique/>
        </w:docPartObj>
      </w:sdtPr>
      <w:sdtEndPr/>
      <w:sdtContent>
        <w:p w:rsidR="00A86C52" w:rsidRDefault="00A86C52">
          <w:r>
            <w:rPr>
              <w:noProof/>
              <w:color w:val="0000FF"/>
              <w:lang w:eastAsia="nl-NL"/>
            </w:rPr>
            <w:drawing>
              <wp:anchor distT="0" distB="0" distL="114300" distR="114300" simplePos="0" relativeHeight="251662336" behindDoc="0" locked="0" layoutInCell="1" allowOverlap="1" wp14:anchorId="396C90FF" wp14:editId="15035610">
                <wp:simplePos x="0" y="0"/>
                <wp:positionH relativeFrom="column">
                  <wp:posOffset>-899795</wp:posOffset>
                </wp:positionH>
                <wp:positionV relativeFrom="paragraph">
                  <wp:posOffset>-288091</wp:posOffset>
                </wp:positionV>
                <wp:extent cx="4682169" cy="2060154"/>
                <wp:effectExtent l="0" t="0" r="4445" b="0"/>
                <wp:wrapNone/>
                <wp:docPr id="2" name="irc_mi" descr="http://www.dansschoolerik.nl/images/header_back.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ansschoolerik.nl/images/header_back.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169" cy="20601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g">
                <w:drawing>
                  <wp:anchor distT="0" distB="0" distL="114300" distR="114300" simplePos="0" relativeHeight="251659264" behindDoc="0" locked="0" layoutInCell="0" allowOverlap="1" wp14:anchorId="55CA21B3" wp14:editId="467BC2BE">
                    <wp:simplePos x="0" y="0"/>
                    <wp:positionH relativeFrom="page">
                      <wp:align>right</wp:align>
                    </wp:positionH>
                    <wp:positionV relativeFrom="page">
                      <wp:align>top</wp:align>
                    </wp:positionV>
                    <wp:extent cx="3099435" cy="10058400"/>
                    <wp:effectExtent l="0" t="19050" r="81915" b="9017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6"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C00000"/>
                                </a:solidFill>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extLst/>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365F91" w:themeColor="accent1" w:themeShade="BF"/>
                                      <w:sz w:val="96"/>
                                      <w:szCs w:val="96"/>
                                    </w:rPr>
                                    <w:alias w:val="Jaar"/>
                                    <w:id w:val="-506288098"/>
                                    <w:dataBinding w:prefixMappings="xmlns:ns0='http://schemas.microsoft.com/office/2006/coverPageProps'" w:xpath="/ns0:CoverPageProperties[1]/ns0:PublishDate[1]" w:storeItemID="{55AF091B-3C7A-41E3-B477-F2FDAA23CFDA}"/>
                                    <w:date w:fullDate="2014-06-02T00:00:00Z">
                                      <w:dateFormat w:val="yyyy"/>
                                      <w:lid w:val="nl-NL"/>
                                      <w:storeMappedDataAs w:val="dateTime"/>
                                      <w:calendar w:val="gregorian"/>
                                    </w:date>
                                  </w:sdtPr>
                                  <w:sdtEndPr/>
                                  <w:sdtContent>
                                    <w:p w:rsidR="00A86C52" w:rsidRPr="00A86C52" w:rsidRDefault="00A86C52">
                                      <w:pPr>
                                        <w:pStyle w:val="Geenafstand"/>
                                        <w:rPr>
                                          <w:rFonts w:asciiTheme="majorHAnsi" w:eastAsiaTheme="majorEastAsia" w:hAnsiTheme="majorHAnsi" w:cstheme="majorBidi"/>
                                          <w:b/>
                                          <w:bCs/>
                                          <w:color w:val="365F91" w:themeColor="accent1" w:themeShade="BF"/>
                                          <w:sz w:val="96"/>
                                          <w:szCs w:val="96"/>
                                        </w:rPr>
                                      </w:pPr>
                                      <w:r w:rsidRPr="00A86C52">
                                        <w:rPr>
                                          <w:rFonts w:asciiTheme="majorHAnsi" w:eastAsiaTheme="majorEastAsia" w:hAnsiTheme="majorHAnsi" w:cstheme="majorBidi"/>
                                          <w:b/>
                                          <w:bCs/>
                                          <w:color w:val="365F91" w:themeColor="accent1" w:themeShade="BF"/>
                                          <w:sz w:val="96"/>
                                          <w:szCs w:val="96"/>
                                        </w:rPr>
                                        <w:t>2014</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44" y="10033"/>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FF00"/>
                                    </w:rPr>
                                    <w:alias w:val="Auteur"/>
                                    <w:id w:val="-286581203"/>
                                    <w:dataBinding w:prefixMappings="xmlns:ns0='http://schemas.openxmlformats.org/package/2006/metadata/core-properties' xmlns:ns1='http://purl.org/dc/elements/1.1/'" w:xpath="/ns0:coreProperties[1]/ns1:creator[1]" w:storeItemID="{6C3C8BC8-F283-45AE-878A-BAB7291924A1}"/>
                                    <w:text/>
                                  </w:sdtPr>
                                  <w:sdtEndPr/>
                                  <w:sdtContent>
                                    <w:p w:rsidR="00A86C52" w:rsidRPr="00A86C52" w:rsidRDefault="00A86C52">
                                      <w:pPr>
                                        <w:pStyle w:val="Geenafstand"/>
                                        <w:spacing w:line="360" w:lineRule="auto"/>
                                        <w:rPr>
                                          <w:b/>
                                          <w:color w:val="FFFF00"/>
                                        </w:rPr>
                                      </w:pPr>
                                      <w:r w:rsidRPr="00A86C52">
                                        <w:rPr>
                                          <w:b/>
                                          <w:color w:val="FFFF00"/>
                                        </w:rPr>
                                        <w:t>Marc Arkes en Mick Bolland</w:t>
                                      </w:r>
                                    </w:p>
                                  </w:sdtContent>
                                </w:sdt>
                                <w:sdt>
                                  <w:sdtPr>
                                    <w:rPr>
                                      <w:b/>
                                      <w:color w:val="FFFF00"/>
                                    </w:rPr>
                                    <w:alias w:val="Bedrijf"/>
                                    <w:id w:val="-493031885"/>
                                    <w:dataBinding w:prefixMappings="xmlns:ns0='http://schemas.openxmlformats.org/officeDocument/2006/extended-properties'" w:xpath="/ns0:Properties[1]/ns0:Company[1]" w:storeItemID="{6668398D-A668-4E3E-A5EB-62B293D839F1}"/>
                                    <w:text/>
                                  </w:sdtPr>
                                  <w:sdtEndPr/>
                                  <w:sdtContent>
                                    <w:p w:rsidR="00A86C52" w:rsidRPr="00A86C52" w:rsidRDefault="00A86C52">
                                      <w:pPr>
                                        <w:pStyle w:val="Geenafstand"/>
                                        <w:spacing w:line="360" w:lineRule="auto"/>
                                        <w:rPr>
                                          <w:b/>
                                          <w:color w:val="FFFF00"/>
                                        </w:rPr>
                                      </w:pPr>
                                      <w:r w:rsidRPr="00A86C52">
                                        <w:rPr>
                                          <w:b/>
                                          <w:color w:val="FFFF00"/>
                                        </w:rPr>
                                        <w:t>Dansschool Erik</w:t>
                                      </w:r>
                                    </w:p>
                                  </w:sdtContent>
                                </w:sdt>
                                <w:sdt>
                                  <w:sdtPr>
                                    <w:rPr>
                                      <w:b/>
                                      <w:color w:val="FFFF00"/>
                                    </w:rPr>
                                    <w:alias w:val="Datum"/>
                                    <w:id w:val="-1746640366"/>
                                    <w:dataBinding w:prefixMappings="xmlns:ns0='http://schemas.microsoft.com/office/2006/coverPageProps'" w:xpath="/ns0:CoverPageProperties[1]/ns0:PublishDate[1]" w:storeItemID="{55AF091B-3C7A-41E3-B477-F2FDAA23CFDA}"/>
                                    <w:date w:fullDate="2014-06-02T00:00:00Z">
                                      <w:dateFormat w:val="d-M-yyyy"/>
                                      <w:lid w:val="nl-NL"/>
                                      <w:storeMappedDataAs w:val="dateTime"/>
                                      <w:calendar w:val="gregorian"/>
                                    </w:date>
                                  </w:sdtPr>
                                  <w:sdtEndPr/>
                                  <w:sdtContent>
                                    <w:p w:rsidR="00A86C52" w:rsidRPr="00A86C52" w:rsidRDefault="00AA3FB1">
                                      <w:pPr>
                                        <w:pStyle w:val="Geenafstand"/>
                                        <w:spacing w:line="360" w:lineRule="auto"/>
                                        <w:rPr>
                                          <w:b/>
                                          <w:color w:val="FFFF00"/>
                                        </w:rPr>
                                      </w:pPr>
                                      <w:r>
                                        <w:rPr>
                                          <w:b/>
                                          <w:color w:val="FFFF00"/>
                                        </w:rPr>
                                        <w:t>2-6</w:t>
                                      </w:r>
                                      <w:r w:rsidR="003C436D">
                                        <w:rPr>
                                          <w:b/>
                                          <w:color w:val="FFFF00"/>
                                        </w:rPr>
                                        <w:t>-2014</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ep 14" o:spid="_x0000_s1026" style="position:absolute;margin-left:192.85pt;margin-top:0;width:244.05pt;height:11in;z-index:251659264;mso-height-percent:1000;mso-position-horizontal:right;mso-position-horizontal-relative:page;mso-position-vertical:top;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IbcIA&#10;AADcAAAADwAAAGRycy9kb3ducmV2LnhtbESPQYvCMBSE74L/ITxhb5rqYpFqWkRW9KorgrdH82yL&#10;zUttsm3992ZhYY/DzDfDbLLB1KKj1lWWFcxnEQji3OqKCwWX7/10BcJ5ZI21ZVLwIgdZOh5tMNG2&#10;5xN1Z1+IUMIuQQWl900ipctLMuhmtiEO3t22Bn2QbSF1i30oN7VcRFEsDVYcFkpsaFdS/jj/GAWf&#10;w+1gm+Krul162c2P5nl9LmKlPibDdg3C0+D/w3/0UQcuXsLv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UchtwgAAANwAAAAPAAAAAAAAAAAAAAAAAJgCAABkcnMvZG93&#10;bnJldi54bWxQSwUGAAAAAAQABAD1AAAAhwMAAAAA&#10;" fillcolor="#c00000" strokecolor="#bc4542 [3045]">
                        <v:shadow on="t" color="black" opacity="22937f" origin=",.5" offset="0,.63889mm"/>
                      </v:rect>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sMA&#10;AADcAAAADwAAAGRycy9kb3ducmV2LnhtbESPQWsCMRSE7wX/Q3hCbzWrhUW2RikVQXsRXXt/bJ7Z&#10;xc3LksR19dc3QqHHYWa+YRarwbaiJx8axwqmkwwEceV0w0bBqdy8zUGEiKyxdUwK7hRgtRy9LLDQ&#10;7sYH6o/RiAThUKCCOsaukDJUNVkME9cRJ+/svMWYpDdSe7wluG3lLMtyabHhtFBjR181VZfj1SqY&#10;95VZX8w3+/368NOcdyXvrg+lXsfD5weISEP8D/+1t1rBe57D8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zsMAAADcAAAADwAAAAAAAAAAAAAAAACYAgAAZHJzL2Rv&#10;d25yZXYueG1sUEsFBgAAAAAEAAQA9QAAAIgDAAAAAA==&#10;" fillcolor="white [3201]" strokecolor="#c0504d [3205]" strokeweight="2p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365F91" w:themeColor="accent1" w:themeShade="BF"/>
                                <w:sz w:val="96"/>
                                <w:szCs w:val="96"/>
                              </w:rPr>
                              <w:alias w:val="Jaar"/>
                              <w:id w:val="-506288098"/>
                              <w:dataBinding w:prefixMappings="xmlns:ns0='http://schemas.microsoft.com/office/2006/coverPageProps'" w:xpath="/ns0:CoverPageProperties[1]/ns0:PublishDate[1]" w:storeItemID="{55AF091B-3C7A-41E3-B477-F2FDAA23CFDA}"/>
                              <w:date w:fullDate="2014-06-02T00:00:00Z">
                                <w:dateFormat w:val="yyyy"/>
                                <w:lid w:val="nl-NL"/>
                                <w:storeMappedDataAs w:val="dateTime"/>
                                <w:calendar w:val="gregorian"/>
                              </w:date>
                            </w:sdtPr>
                            <w:sdtEndPr/>
                            <w:sdtContent>
                              <w:p w:rsidR="00A86C52" w:rsidRPr="00A86C52" w:rsidRDefault="00A86C52">
                                <w:pPr>
                                  <w:pStyle w:val="Geenafstand"/>
                                  <w:rPr>
                                    <w:rFonts w:asciiTheme="majorHAnsi" w:eastAsiaTheme="majorEastAsia" w:hAnsiTheme="majorHAnsi" w:cstheme="majorBidi"/>
                                    <w:b/>
                                    <w:bCs/>
                                    <w:color w:val="365F91" w:themeColor="accent1" w:themeShade="BF"/>
                                    <w:sz w:val="96"/>
                                    <w:szCs w:val="96"/>
                                  </w:rPr>
                                </w:pPr>
                                <w:r w:rsidRPr="00A86C52">
                                  <w:rPr>
                                    <w:rFonts w:asciiTheme="majorHAnsi" w:eastAsiaTheme="majorEastAsia" w:hAnsiTheme="majorHAnsi" w:cstheme="majorBidi"/>
                                    <w:b/>
                                    <w:bCs/>
                                    <w:color w:val="365F91" w:themeColor="accent1" w:themeShade="BF"/>
                                    <w:sz w:val="96"/>
                                    <w:szCs w:val="96"/>
                                  </w:rPr>
                                  <w:t>2014</w:t>
                                </w:r>
                              </w:p>
                            </w:sdtContent>
                          </w:sdt>
                        </w:txbxContent>
                      </v:textbox>
                    </v:rect>
                    <v:rect id="Rectangle 9" o:spid="_x0000_s1031" style="position:absolute;left:7344;top:10033;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b/>
                                <w:color w:val="FFFF00"/>
                              </w:rPr>
                              <w:alias w:val="Auteur"/>
                              <w:id w:val="-286581203"/>
                              <w:dataBinding w:prefixMappings="xmlns:ns0='http://schemas.openxmlformats.org/package/2006/metadata/core-properties' xmlns:ns1='http://purl.org/dc/elements/1.1/'" w:xpath="/ns0:coreProperties[1]/ns1:creator[1]" w:storeItemID="{6C3C8BC8-F283-45AE-878A-BAB7291924A1}"/>
                              <w:text/>
                            </w:sdtPr>
                            <w:sdtEndPr/>
                            <w:sdtContent>
                              <w:p w:rsidR="00A86C52" w:rsidRPr="00A86C52" w:rsidRDefault="00A86C52">
                                <w:pPr>
                                  <w:pStyle w:val="Geenafstand"/>
                                  <w:spacing w:line="360" w:lineRule="auto"/>
                                  <w:rPr>
                                    <w:b/>
                                    <w:color w:val="FFFF00"/>
                                  </w:rPr>
                                </w:pPr>
                                <w:r w:rsidRPr="00A86C52">
                                  <w:rPr>
                                    <w:b/>
                                    <w:color w:val="FFFF00"/>
                                  </w:rPr>
                                  <w:t>Marc Arkes en Mick Bolland</w:t>
                                </w:r>
                              </w:p>
                            </w:sdtContent>
                          </w:sdt>
                          <w:sdt>
                            <w:sdtPr>
                              <w:rPr>
                                <w:b/>
                                <w:color w:val="FFFF00"/>
                              </w:rPr>
                              <w:alias w:val="Bedrijf"/>
                              <w:id w:val="-493031885"/>
                              <w:dataBinding w:prefixMappings="xmlns:ns0='http://schemas.openxmlformats.org/officeDocument/2006/extended-properties'" w:xpath="/ns0:Properties[1]/ns0:Company[1]" w:storeItemID="{6668398D-A668-4E3E-A5EB-62B293D839F1}"/>
                              <w:text/>
                            </w:sdtPr>
                            <w:sdtEndPr/>
                            <w:sdtContent>
                              <w:p w:rsidR="00A86C52" w:rsidRPr="00A86C52" w:rsidRDefault="00A86C52">
                                <w:pPr>
                                  <w:pStyle w:val="Geenafstand"/>
                                  <w:spacing w:line="360" w:lineRule="auto"/>
                                  <w:rPr>
                                    <w:b/>
                                    <w:color w:val="FFFF00"/>
                                  </w:rPr>
                                </w:pPr>
                                <w:r w:rsidRPr="00A86C52">
                                  <w:rPr>
                                    <w:b/>
                                    <w:color w:val="FFFF00"/>
                                  </w:rPr>
                                  <w:t>Dansschool Erik</w:t>
                                </w:r>
                              </w:p>
                            </w:sdtContent>
                          </w:sdt>
                          <w:sdt>
                            <w:sdtPr>
                              <w:rPr>
                                <w:b/>
                                <w:color w:val="FFFF00"/>
                              </w:rPr>
                              <w:alias w:val="Datum"/>
                              <w:id w:val="-1746640366"/>
                              <w:dataBinding w:prefixMappings="xmlns:ns0='http://schemas.microsoft.com/office/2006/coverPageProps'" w:xpath="/ns0:CoverPageProperties[1]/ns0:PublishDate[1]" w:storeItemID="{55AF091B-3C7A-41E3-B477-F2FDAA23CFDA}"/>
                              <w:date w:fullDate="2014-06-02T00:00:00Z">
                                <w:dateFormat w:val="d-M-yyyy"/>
                                <w:lid w:val="nl-NL"/>
                                <w:storeMappedDataAs w:val="dateTime"/>
                                <w:calendar w:val="gregorian"/>
                              </w:date>
                            </w:sdtPr>
                            <w:sdtEndPr/>
                            <w:sdtContent>
                              <w:p w:rsidR="00A86C52" w:rsidRPr="00A86C52" w:rsidRDefault="00AA3FB1">
                                <w:pPr>
                                  <w:pStyle w:val="Geenafstand"/>
                                  <w:spacing w:line="360" w:lineRule="auto"/>
                                  <w:rPr>
                                    <w:b/>
                                    <w:color w:val="FFFF00"/>
                                  </w:rPr>
                                </w:pPr>
                                <w:r>
                                  <w:rPr>
                                    <w:b/>
                                    <w:color w:val="FFFF00"/>
                                  </w:rPr>
                                  <w:t>2-6</w:t>
                                </w:r>
                                <w:r w:rsidR="003C436D">
                                  <w:rPr>
                                    <w:b/>
                                    <w:color w:val="FFFF00"/>
                                  </w:rPr>
                                  <w:t>-2014</w:t>
                                </w:r>
                              </w:p>
                            </w:sdtContent>
                          </w:sdt>
                        </w:txbxContent>
                      </v:textbox>
                    </v:rect>
                    <w10:wrap anchorx="page" anchory="page"/>
                  </v:group>
                </w:pict>
              </mc:Fallback>
            </mc:AlternateContent>
          </w:r>
          <w:r>
            <w:rPr>
              <w:noProof/>
              <w:lang w:eastAsia="nl-NL"/>
            </w:rPr>
            <mc:AlternateContent>
              <mc:Choice Requires="wps">
                <w:drawing>
                  <wp:anchor distT="0" distB="0" distL="114300" distR="114300" simplePos="0" relativeHeight="251661312" behindDoc="0" locked="0" layoutInCell="0" allowOverlap="1" wp14:anchorId="4FD2AC29" wp14:editId="602389A5">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15875" b="2413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rgbClr val="FFFF00"/>
                            </a:solidFill>
                            <a:ln w="12700">
                              <a:solidFill>
                                <a:schemeClr val="bg1"/>
                              </a:solidFill>
                              <a:miter lim="800000"/>
                              <a:headEnd/>
                              <a:tailEnd/>
                            </a:ln>
                            <a:extLst/>
                          </wps:spPr>
                          <wps:txbx>
                            <w:txbxContent>
                              <w:sdt>
                                <w:sdtPr>
                                  <w:rPr>
                                    <w:rFonts w:asciiTheme="majorHAnsi" w:eastAsiaTheme="majorEastAsia" w:hAnsiTheme="majorHAnsi" w:cstheme="majorBidi"/>
                                    <w:b/>
                                    <w:color w:val="365F91" w:themeColor="accent1" w:themeShade="BF"/>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A86C52" w:rsidRDefault="00A86C52">
                                    <w:pPr>
                                      <w:pStyle w:val="Geenafstand"/>
                                      <w:jc w:val="right"/>
                                      <w:rPr>
                                        <w:rFonts w:asciiTheme="majorHAnsi" w:eastAsiaTheme="majorEastAsia" w:hAnsiTheme="majorHAnsi" w:cstheme="majorBidi"/>
                                        <w:color w:val="FFFFFF" w:themeColor="background1"/>
                                        <w:sz w:val="72"/>
                                        <w:szCs w:val="72"/>
                                      </w:rPr>
                                    </w:pPr>
                                    <w:r w:rsidRPr="00A86C52">
                                      <w:rPr>
                                        <w:rFonts w:asciiTheme="majorHAnsi" w:eastAsiaTheme="majorEastAsia" w:hAnsiTheme="majorHAnsi" w:cstheme="majorBidi"/>
                                        <w:b/>
                                        <w:color w:val="365F91" w:themeColor="accent1" w:themeShade="BF"/>
                                        <w:sz w:val="72"/>
                                        <w:szCs w:val="72"/>
                                      </w:rPr>
                                      <w:t>Preventieve organisatie diagnose Dansschool Erik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2"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" o:allowincell="f" fillcolor="yellow" strokecolor="white [3212]" strokeweight="1pt">
                    <v:textbox style="mso-fit-shape-to-text:t" inset="14.4pt,,14.4pt">
                      <w:txbxContent>
                        <w:sdt>
                          <w:sdtPr>
                            <w:rPr>
                              <w:rFonts w:asciiTheme="majorHAnsi" w:eastAsiaTheme="majorEastAsia" w:hAnsiTheme="majorHAnsi" w:cstheme="majorBidi"/>
                              <w:b/>
                              <w:color w:val="365F91" w:themeColor="accent1" w:themeShade="BF"/>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A86C52" w:rsidRDefault="00A86C52">
                              <w:pPr>
                                <w:pStyle w:val="Geenafstand"/>
                                <w:jc w:val="right"/>
                                <w:rPr>
                                  <w:rFonts w:asciiTheme="majorHAnsi" w:eastAsiaTheme="majorEastAsia" w:hAnsiTheme="majorHAnsi" w:cstheme="majorBidi"/>
                                  <w:color w:val="FFFFFF" w:themeColor="background1"/>
                                  <w:sz w:val="72"/>
                                  <w:szCs w:val="72"/>
                                </w:rPr>
                              </w:pPr>
                              <w:r w:rsidRPr="00A86C52">
                                <w:rPr>
                                  <w:rFonts w:asciiTheme="majorHAnsi" w:eastAsiaTheme="majorEastAsia" w:hAnsiTheme="majorHAnsi" w:cstheme="majorBidi"/>
                                  <w:b/>
                                  <w:color w:val="365F91" w:themeColor="accent1" w:themeShade="BF"/>
                                  <w:sz w:val="72"/>
                                  <w:szCs w:val="72"/>
                                </w:rPr>
                                <w:t>Preventieve organisatie diagnose Dansschool Erik</w:t>
                              </w:r>
                            </w:p>
                          </w:sdtContent>
                        </w:sdt>
                      </w:txbxContent>
                    </v:textbox>
                    <w10:wrap anchorx="page" anchory="page"/>
                  </v:rect>
                </w:pict>
              </mc:Fallback>
            </mc:AlternateContent>
          </w:r>
        </w:p>
        <w:p w:rsidR="00A86C52" w:rsidRDefault="002766BC">
          <w:r>
            <w:rPr>
              <w:noProof/>
              <w:lang w:eastAsia="nl-NL"/>
            </w:rPr>
            <w:drawing>
              <wp:anchor distT="0" distB="0" distL="114300" distR="114300" simplePos="0" relativeHeight="251663360" behindDoc="1" locked="0" layoutInCell="1" allowOverlap="1" wp14:anchorId="4E64563B" wp14:editId="7A4D06B9">
                <wp:simplePos x="0" y="0"/>
                <wp:positionH relativeFrom="column">
                  <wp:posOffset>-415925</wp:posOffset>
                </wp:positionH>
                <wp:positionV relativeFrom="paragraph">
                  <wp:posOffset>3342640</wp:posOffset>
                </wp:positionV>
                <wp:extent cx="3415030" cy="4119880"/>
                <wp:effectExtent l="0" t="0" r="0" b="0"/>
                <wp:wrapTight wrapText="bothSides">
                  <wp:wrapPolygon edited="0">
                    <wp:start x="9157" y="0"/>
                    <wp:lineTo x="8193" y="200"/>
                    <wp:lineTo x="4940" y="1398"/>
                    <wp:lineTo x="4579" y="1898"/>
                    <wp:lineTo x="2892" y="3296"/>
                    <wp:lineTo x="1566" y="4894"/>
                    <wp:lineTo x="723" y="6492"/>
                    <wp:lineTo x="120" y="8090"/>
                    <wp:lineTo x="0" y="9688"/>
                    <wp:lineTo x="0" y="12884"/>
                    <wp:lineTo x="482" y="14482"/>
                    <wp:lineTo x="2289" y="17678"/>
                    <wp:lineTo x="3976" y="19276"/>
                    <wp:lineTo x="7109" y="20974"/>
                    <wp:lineTo x="9398" y="21473"/>
                    <wp:lineTo x="10121" y="21473"/>
                    <wp:lineTo x="11326" y="21473"/>
                    <wp:lineTo x="12049" y="21473"/>
                    <wp:lineTo x="14338" y="20974"/>
                    <wp:lineTo x="17471" y="19276"/>
                    <wp:lineTo x="19158" y="17678"/>
                    <wp:lineTo x="20242" y="16080"/>
                    <wp:lineTo x="20965" y="14482"/>
                    <wp:lineTo x="21447" y="12884"/>
                    <wp:lineTo x="21447" y="9688"/>
                    <wp:lineTo x="21327" y="8090"/>
                    <wp:lineTo x="20724" y="6492"/>
                    <wp:lineTo x="19881" y="4894"/>
                    <wp:lineTo x="18556" y="3296"/>
                    <wp:lineTo x="16628" y="1498"/>
                    <wp:lineTo x="13254" y="200"/>
                    <wp:lineTo x="12290" y="0"/>
                    <wp:lineTo x="9157"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en1.jpg"/>
                        <pic:cNvPicPr/>
                      </pic:nvPicPr>
                      <pic:blipFill>
                        <a:blip r:embed="rId12" cstate="print">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415030" cy="41198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86C52">
            <w:br w:type="page"/>
          </w:r>
        </w:p>
      </w:sdtContent>
    </w:sdt>
    <w:p w:rsidR="000E33FF" w:rsidRPr="00B8149E" w:rsidRDefault="003C436D" w:rsidP="000E33FF">
      <w:pPr>
        <w:ind w:left="708" w:hanging="708"/>
        <w:jc w:val="center"/>
        <w:rPr>
          <w:sz w:val="36"/>
          <w:szCs w:val="36"/>
        </w:rPr>
      </w:pPr>
      <w:r>
        <w:rPr>
          <w:sz w:val="36"/>
          <w:szCs w:val="36"/>
        </w:rPr>
        <w:lastRenderedPageBreak/>
        <w:t>Managementsamenvatting</w:t>
      </w:r>
      <w:bookmarkStart w:id="0" w:name="_GoBack"/>
      <w:bookmarkEnd w:id="0"/>
    </w:p>
    <w:p w:rsidR="000E33FF" w:rsidRDefault="00E95A36" w:rsidP="00E95A36">
      <w:r>
        <w:t xml:space="preserve">In de managementsamenvatting staat een kort en bondige beschrijving van hoe het verloop tijdens het opstellen van dit verslag is gegaan. </w:t>
      </w:r>
    </w:p>
    <w:p w:rsidR="00E95A36" w:rsidRDefault="00E95A36" w:rsidP="00E95A36">
      <w:r>
        <w:t xml:space="preserve">We zijn begonnen met het zoeken van een vereniging, uiteindelijk is dit Dansschool Erik geworden welke ligt in de gemeente Hardenberg, een G25 gemeente. </w:t>
      </w:r>
    </w:p>
    <w:p w:rsidR="00E95A36" w:rsidRDefault="00E95A36" w:rsidP="00E95A36">
      <w:r>
        <w:t>Vervolgens hebben we een onderzoeksvraag bedacht. Deze luidde: Is de Dansschool vitaal?</w:t>
      </w:r>
    </w:p>
    <w:p w:rsidR="00E95A36" w:rsidRDefault="00E95A36" w:rsidP="00E95A36">
      <w:r>
        <w:t>Om dit te gaan onderzoeken hebben we een enquête afgenomen. In het vervolg moeten we hier eerder mee beginnen want de respons op de enquête liep maar traag. Tevens was de verdeling van wie nou wel/niet de enquête had ingevuld niet helemaal in orde.</w:t>
      </w:r>
    </w:p>
    <w:p w:rsidR="00E95A36" w:rsidRDefault="00E95A36" w:rsidP="00E95A36">
      <w:r>
        <w:t>We hebben tevens een aantal interviews afgenomen welke terug zijn te vinden in de bijlages, de gedocumenteerde interviews betreffen twee gesprekken met Erik Volkers, de dansschoolhouder.</w:t>
      </w:r>
    </w:p>
    <w:p w:rsidR="00E95A36" w:rsidRDefault="00E95A36" w:rsidP="00E95A36">
      <w:r>
        <w:t>Verder hebben we geobserveerd in de dansschool, wat ons dus opviel aan of er iets anders kon.</w:t>
      </w:r>
    </w:p>
    <w:p w:rsidR="00E95A36" w:rsidRDefault="00E95A36" w:rsidP="00E95A36">
      <w:r>
        <w:t>Uiteindelijk zijn wij hierna met aan paar adviezen gekomen waar het bestuur van de dansschool het volkomen mee eens was, alhoewel het meer een bevestiging was dan een echt advies, ze wisten het zelf ook al.</w:t>
      </w:r>
    </w:p>
    <w:p w:rsidR="00E95A36" w:rsidRDefault="00E95A36" w:rsidP="00E95A36">
      <w:r>
        <w:t>Wat tijdens dit hele project beter kon was de afstemming kwa tijd, soms kon Marc niet, soms kon Mick niet, dit maakte het af en toe erg lastig. Ook de onderlinge communicatie liep soms erg stroef.</w:t>
      </w:r>
    </w:p>
    <w:p w:rsidR="00E95A36" w:rsidRDefault="00E95A36" w:rsidP="00E95A36">
      <w:r>
        <w:t>De taakverdeling was ook niet altijd helemaal helder, waardoor sommige onderdelen dubbel werden gedaan en andere taken vergeten werden.</w:t>
      </w:r>
    </w:p>
    <w:p w:rsidR="00E95A36" w:rsidRDefault="00E95A36" w:rsidP="00E95A36">
      <w:r>
        <w:t>Al met al ging het hele project wel goed, maar echt de communicatie was bij ons een aardig storende factor.</w:t>
      </w: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E95A36" w:rsidRDefault="00E95A36" w:rsidP="00E95A36"/>
    <w:p w:rsidR="000E33FF" w:rsidRPr="0003217D" w:rsidRDefault="000E33FF" w:rsidP="00E95A36">
      <w:pPr>
        <w:jc w:val="center"/>
        <w:rPr>
          <w:sz w:val="36"/>
          <w:szCs w:val="36"/>
        </w:rPr>
      </w:pPr>
      <w:r w:rsidRPr="0003217D">
        <w:rPr>
          <w:sz w:val="36"/>
          <w:szCs w:val="36"/>
        </w:rPr>
        <w:lastRenderedPageBreak/>
        <w:t>Voorwoord</w:t>
      </w:r>
    </w:p>
    <w:p w:rsidR="000E33FF" w:rsidRDefault="000E33FF" w:rsidP="000E33FF">
      <w:r>
        <w:t>Hallo, wij zijn Marc Arkes en Mick Bolland, twee studenten van de studie Sport, Gezondheid en Management aan de Hanze Hogeschool te Groningen. In dit verslag ziet u de opbouw van een adviesrapport waarvoor wij onderzoek hebben gedaan bij Dansschool Erik te Hardenberg. In dit verslag komen onder andere naar voren wat de leden van de dansschool zoal van de school en het beleid ervan en het aanbod van de dansschool vinden.</w:t>
      </w:r>
    </w:p>
    <w:p w:rsidR="000E33FF" w:rsidRDefault="000E33FF" w:rsidP="000E33FF">
      <w:r>
        <w:t>In het bijzonder willen wij hiervoor Erik Volkers bedanken, zonder wie wij dit onderzoek en verslag niet hadden kunnen opzetten en voltooien.</w:t>
      </w:r>
    </w:p>
    <w:p w:rsidR="000E33FF" w:rsidRDefault="000E33FF" w:rsidP="000E33FF"/>
    <w:p w:rsidR="000E33FF" w:rsidRDefault="000E33FF" w:rsidP="000E33FF">
      <w:r>
        <w:t>Marc Arkes</w:t>
      </w:r>
      <w:r w:rsidR="005822FF">
        <w:t xml:space="preserve"> en </w:t>
      </w:r>
      <w:r>
        <w:t>Mick Bolland</w:t>
      </w: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0E33FF" w:rsidRDefault="000E33FF" w:rsidP="000E33FF">
      <w:pPr>
        <w:ind w:left="708" w:hanging="708"/>
        <w:jc w:val="center"/>
      </w:pPr>
    </w:p>
    <w:p w:rsidR="005822FF" w:rsidRDefault="005822FF" w:rsidP="000E33FF">
      <w:pPr>
        <w:ind w:left="708" w:hanging="708"/>
        <w:jc w:val="center"/>
      </w:pPr>
    </w:p>
    <w:p w:rsidR="000E33FF" w:rsidRDefault="000E33FF" w:rsidP="000E33FF"/>
    <w:p w:rsidR="000E33FF" w:rsidRDefault="000E33FF" w:rsidP="000E33FF">
      <w:pPr>
        <w:ind w:left="708" w:hanging="708"/>
        <w:jc w:val="center"/>
      </w:pPr>
    </w:p>
    <w:p w:rsidR="000E33FF" w:rsidRDefault="000E33FF" w:rsidP="000E33FF">
      <w:pPr>
        <w:ind w:left="708" w:hanging="708"/>
        <w:jc w:val="center"/>
        <w:rPr>
          <w:sz w:val="36"/>
          <w:szCs w:val="36"/>
        </w:rPr>
      </w:pPr>
      <w:r w:rsidRPr="00D97544">
        <w:rPr>
          <w:sz w:val="36"/>
          <w:szCs w:val="36"/>
        </w:rPr>
        <w:lastRenderedPageBreak/>
        <w:t>Inhoudsopgave</w:t>
      </w:r>
    </w:p>
    <w:p w:rsidR="000E33FF" w:rsidRDefault="000E33FF" w:rsidP="000E33FF">
      <w:pPr>
        <w:ind w:left="708" w:hanging="708"/>
      </w:pPr>
      <w:r>
        <w:t>Man</w:t>
      </w:r>
      <w:r w:rsidR="007548D0">
        <w:t>agementsamenvatting</w:t>
      </w:r>
      <w:r w:rsidR="007548D0">
        <w:tab/>
      </w:r>
      <w:r w:rsidR="007548D0">
        <w:tab/>
      </w:r>
      <w:r w:rsidR="007548D0">
        <w:tab/>
      </w:r>
      <w:r w:rsidR="007548D0">
        <w:tab/>
      </w:r>
      <w:r w:rsidR="007548D0">
        <w:tab/>
      </w:r>
      <w:r w:rsidR="007548D0">
        <w:tab/>
      </w:r>
      <w:r w:rsidR="007548D0">
        <w:tab/>
        <w:t>Pag. 1</w:t>
      </w:r>
    </w:p>
    <w:p w:rsidR="000E33FF" w:rsidRDefault="007548D0" w:rsidP="000E33FF">
      <w:pPr>
        <w:ind w:left="708" w:hanging="708"/>
      </w:pPr>
      <w:r>
        <w:t>Voorwoord</w:t>
      </w:r>
      <w:r>
        <w:tab/>
      </w:r>
      <w:r>
        <w:tab/>
      </w:r>
      <w:r>
        <w:tab/>
      </w:r>
      <w:r>
        <w:tab/>
      </w:r>
      <w:r>
        <w:tab/>
      </w:r>
      <w:r>
        <w:tab/>
      </w:r>
      <w:r>
        <w:tab/>
      </w:r>
      <w:r>
        <w:tab/>
      </w:r>
      <w:r>
        <w:tab/>
        <w:t>Pag. 2</w:t>
      </w:r>
    </w:p>
    <w:p w:rsidR="000E33FF" w:rsidRDefault="007548D0" w:rsidP="000E33FF">
      <w:pPr>
        <w:ind w:left="708" w:hanging="708"/>
      </w:pPr>
      <w:r>
        <w:t>Inleiding</w:t>
      </w:r>
      <w:r>
        <w:tab/>
      </w:r>
      <w:r>
        <w:tab/>
      </w:r>
      <w:r>
        <w:tab/>
      </w:r>
      <w:r>
        <w:tab/>
      </w:r>
      <w:r>
        <w:tab/>
      </w:r>
      <w:r>
        <w:tab/>
      </w:r>
      <w:r>
        <w:tab/>
      </w:r>
      <w:r>
        <w:tab/>
      </w:r>
      <w:r>
        <w:tab/>
        <w:t>Pag. 4</w:t>
      </w:r>
    </w:p>
    <w:p w:rsidR="000E33FF" w:rsidRDefault="007548D0" w:rsidP="000E33FF">
      <w:r>
        <w:t>Onderzoeksopzet</w:t>
      </w:r>
      <w:r>
        <w:tab/>
      </w:r>
      <w:r>
        <w:tab/>
      </w:r>
      <w:r>
        <w:tab/>
      </w:r>
      <w:r>
        <w:tab/>
      </w:r>
      <w:r>
        <w:tab/>
      </w:r>
      <w:r>
        <w:tab/>
      </w:r>
      <w:r>
        <w:tab/>
      </w:r>
      <w:r>
        <w:tab/>
        <w:t>Pag. 5</w:t>
      </w:r>
    </w:p>
    <w:p w:rsidR="000E33FF" w:rsidRDefault="007548D0" w:rsidP="000E33FF">
      <w:pPr>
        <w:pStyle w:val="Lijstalinea"/>
        <w:numPr>
          <w:ilvl w:val="0"/>
          <w:numId w:val="5"/>
        </w:numPr>
      </w:pPr>
      <w:r>
        <w:t>Situatieschets</w:t>
      </w:r>
      <w:r>
        <w:tab/>
      </w:r>
      <w:r>
        <w:tab/>
      </w:r>
      <w:r>
        <w:tab/>
      </w:r>
      <w:r>
        <w:tab/>
      </w:r>
      <w:r>
        <w:tab/>
      </w:r>
      <w:r>
        <w:tab/>
      </w:r>
      <w:r>
        <w:tab/>
      </w:r>
      <w:r>
        <w:tab/>
        <w:t>Pag. 5</w:t>
      </w:r>
    </w:p>
    <w:p w:rsidR="000E33FF" w:rsidRDefault="007548D0" w:rsidP="000E33FF">
      <w:pPr>
        <w:pStyle w:val="Lijstalinea"/>
        <w:numPr>
          <w:ilvl w:val="0"/>
          <w:numId w:val="5"/>
        </w:numPr>
      </w:pPr>
      <w:r>
        <w:t>Onderzoeksvraag</w:t>
      </w:r>
      <w:r>
        <w:tab/>
      </w:r>
      <w:r>
        <w:tab/>
      </w:r>
      <w:r>
        <w:tab/>
      </w:r>
      <w:r>
        <w:tab/>
      </w:r>
      <w:r>
        <w:tab/>
      </w:r>
      <w:r>
        <w:tab/>
      </w:r>
      <w:r>
        <w:tab/>
        <w:t>Pag. 5</w:t>
      </w:r>
    </w:p>
    <w:p w:rsidR="000E33FF" w:rsidRDefault="007548D0" w:rsidP="000E33FF">
      <w:pPr>
        <w:pStyle w:val="Lijstalinea"/>
        <w:numPr>
          <w:ilvl w:val="0"/>
          <w:numId w:val="5"/>
        </w:numPr>
      </w:pPr>
      <w:r>
        <w:t>Doelstelling</w:t>
      </w:r>
      <w:r>
        <w:tab/>
      </w:r>
      <w:r>
        <w:tab/>
      </w:r>
      <w:r>
        <w:tab/>
      </w:r>
      <w:r>
        <w:tab/>
      </w:r>
      <w:r>
        <w:tab/>
      </w:r>
      <w:r>
        <w:tab/>
      </w:r>
      <w:r>
        <w:tab/>
      </w:r>
      <w:r>
        <w:tab/>
        <w:t>Pag. 5</w:t>
      </w:r>
    </w:p>
    <w:p w:rsidR="000E33FF" w:rsidRPr="00B8149E" w:rsidRDefault="007548D0" w:rsidP="000E33FF">
      <w:pPr>
        <w:pStyle w:val="Lijstalinea"/>
        <w:numPr>
          <w:ilvl w:val="0"/>
          <w:numId w:val="5"/>
        </w:numPr>
      </w:pPr>
      <w:r>
        <w:t>Methode</w:t>
      </w:r>
      <w:r>
        <w:tab/>
      </w:r>
      <w:r>
        <w:tab/>
      </w:r>
      <w:r>
        <w:tab/>
      </w:r>
      <w:r>
        <w:tab/>
      </w:r>
      <w:r>
        <w:tab/>
      </w:r>
      <w:r>
        <w:tab/>
      </w:r>
      <w:r>
        <w:tab/>
      </w:r>
      <w:r>
        <w:tab/>
        <w:t>Pag. 5</w:t>
      </w:r>
    </w:p>
    <w:p w:rsidR="000E33FF" w:rsidRDefault="007548D0" w:rsidP="000E33FF">
      <w:r>
        <w:t>Interne analyse</w:t>
      </w:r>
      <w:r>
        <w:tab/>
      </w:r>
      <w:r>
        <w:tab/>
      </w:r>
      <w:r>
        <w:tab/>
      </w:r>
      <w:r>
        <w:tab/>
      </w:r>
      <w:r>
        <w:tab/>
      </w:r>
      <w:r>
        <w:tab/>
      </w:r>
      <w:r>
        <w:tab/>
      </w:r>
      <w:r>
        <w:tab/>
      </w:r>
      <w:r>
        <w:tab/>
        <w:t>Pag. 6</w:t>
      </w:r>
    </w:p>
    <w:p w:rsidR="000E33FF" w:rsidRDefault="00D55BD5" w:rsidP="000E33FF">
      <w:pPr>
        <w:pStyle w:val="Lijstalinea"/>
        <w:numPr>
          <w:ilvl w:val="0"/>
          <w:numId w:val="1"/>
        </w:numPr>
      </w:pPr>
      <w:r>
        <w:t>Algemene informatie en geschiedenis</w:t>
      </w:r>
      <w:r>
        <w:tab/>
      </w:r>
      <w:r>
        <w:tab/>
      </w:r>
      <w:r>
        <w:tab/>
      </w:r>
      <w:r>
        <w:tab/>
      </w:r>
      <w:r>
        <w:tab/>
        <w:t>Pag.</w:t>
      </w:r>
      <w:r w:rsidR="007548D0">
        <w:t xml:space="preserve"> 6</w:t>
      </w:r>
    </w:p>
    <w:p w:rsidR="000E33FF" w:rsidRDefault="007B7AE9" w:rsidP="000E33FF">
      <w:pPr>
        <w:pStyle w:val="Lijstalinea"/>
        <w:numPr>
          <w:ilvl w:val="0"/>
          <w:numId w:val="1"/>
        </w:numPr>
      </w:pPr>
      <w:r>
        <w:t>MVDS</w:t>
      </w:r>
      <w:r>
        <w:tab/>
      </w:r>
      <w:r>
        <w:tab/>
      </w:r>
      <w:r>
        <w:tab/>
      </w:r>
      <w:r>
        <w:tab/>
      </w:r>
      <w:r>
        <w:tab/>
      </w:r>
      <w:r>
        <w:tab/>
      </w:r>
      <w:r>
        <w:tab/>
      </w:r>
      <w:r>
        <w:tab/>
      </w:r>
      <w:r>
        <w:tab/>
        <w:t>Pag.</w:t>
      </w:r>
      <w:r w:rsidR="007548D0">
        <w:t xml:space="preserve"> 7</w:t>
      </w:r>
    </w:p>
    <w:p w:rsidR="000E33FF" w:rsidRDefault="007B7AE9" w:rsidP="000E33FF">
      <w:pPr>
        <w:pStyle w:val="Lijstalinea"/>
        <w:numPr>
          <w:ilvl w:val="0"/>
          <w:numId w:val="1"/>
        </w:numPr>
      </w:pPr>
      <w:r>
        <w:t>BLIM-model</w:t>
      </w:r>
      <w:r w:rsidR="000E33FF">
        <w:tab/>
      </w:r>
      <w:r w:rsidR="000E33FF">
        <w:tab/>
      </w:r>
      <w:r w:rsidR="000E33FF">
        <w:tab/>
      </w:r>
      <w:r w:rsidR="000E33FF">
        <w:tab/>
      </w:r>
      <w:r w:rsidR="000E33FF">
        <w:tab/>
      </w:r>
      <w:r w:rsidR="000E33FF">
        <w:tab/>
      </w:r>
      <w:r w:rsidR="000E33FF">
        <w:tab/>
      </w:r>
      <w:r w:rsidR="000E33FF">
        <w:tab/>
        <w:t>Pag.</w:t>
      </w:r>
      <w:r w:rsidR="007548D0">
        <w:t xml:space="preserve"> 8</w:t>
      </w:r>
    </w:p>
    <w:p w:rsidR="000E33FF" w:rsidRDefault="007B7AE9" w:rsidP="000E33FF">
      <w:pPr>
        <w:pStyle w:val="Lijstalinea"/>
        <w:numPr>
          <w:ilvl w:val="0"/>
          <w:numId w:val="1"/>
        </w:numPr>
      </w:pPr>
      <w:r>
        <w:t>Enquêtes</w:t>
      </w:r>
      <w:r>
        <w:tab/>
      </w:r>
      <w:r w:rsidR="000E33FF">
        <w:tab/>
      </w:r>
      <w:r w:rsidR="000E33FF">
        <w:tab/>
      </w:r>
      <w:r w:rsidR="000E33FF">
        <w:tab/>
      </w:r>
      <w:r w:rsidR="000E33FF">
        <w:tab/>
      </w:r>
      <w:r w:rsidR="000E33FF">
        <w:tab/>
      </w:r>
      <w:r w:rsidR="000E33FF">
        <w:tab/>
      </w:r>
      <w:r w:rsidR="000E33FF">
        <w:tab/>
        <w:t>Pag.</w:t>
      </w:r>
      <w:r w:rsidR="00E95A36">
        <w:t xml:space="preserve"> 11</w:t>
      </w:r>
    </w:p>
    <w:p w:rsidR="000E33FF" w:rsidRDefault="000E33FF" w:rsidP="000E33FF">
      <w:r>
        <w:t>Externe analyse</w:t>
      </w:r>
      <w:r>
        <w:tab/>
      </w:r>
      <w:r>
        <w:tab/>
      </w:r>
      <w:r>
        <w:tab/>
      </w:r>
      <w:r>
        <w:tab/>
      </w:r>
      <w:r>
        <w:tab/>
      </w:r>
      <w:r>
        <w:tab/>
      </w:r>
      <w:r>
        <w:tab/>
      </w:r>
      <w:r>
        <w:tab/>
      </w:r>
      <w:r>
        <w:tab/>
        <w:t>Pag.</w:t>
      </w:r>
      <w:r w:rsidR="003D5D46">
        <w:t>17</w:t>
      </w:r>
    </w:p>
    <w:p w:rsidR="000E33FF" w:rsidRDefault="000E33FF" w:rsidP="000E33FF">
      <w:pPr>
        <w:pStyle w:val="Lijstalinea"/>
        <w:numPr>
          <w:ilvl w:val="0"/>
          <w:numId w:val="2"/>
        </w:numPr>
      </w:pPr>
      <w:r>
        <w:t>Stakeholdersanalyse</w:t>
      </w:r>
      <w:r>
        <w:tab/>
      </w:r>
      <w:r>
        <w:tab/>
      </w:r>
      <w:r>
        <w:tab/>
      </w:r>
      <w:r>
        <w:tab/>
      </w:r>
      <w:r>
        <w:tab/>
      </w:r>
      <w:r>
        <w:tab/>
      </w:r>
      <w:r>
        <w:tab/>
        <w:t>Pag.</w:t>
      </w:r>
      <w:r w:rsidR="003D5D46">
        <w:t>17</w:t>
      </w:r>
    </w:p>
    <w:p w:rsidR="000E33FF" w:rsidRDefault="000E33FF" w:rsidP="000E33FF">
      <w:pPr>
        <w:pStyle w:val="Lijstalinea"/>
        <w:numPr>
          <w:ilvl w:val="0"/>
          <w:numId w:val="2"/>
        </w:numPr>
      </w:pPr>
      <w:r>
        <w:t>DESTEP</w:t>
      </w:r>
      <w:r>
        <w:tab/>
      </w:r>
      <w:r>
        <w:tab/>
      </w:r>
      <w:r>
        <w:tab/>
      </w:r>
      <w:r>
        <w:tab/>
      </w:r>
      <w:r>
        <w:tab/>
      </w:r>
      <w:r>
        <w:tab/>
      </w:r>
      <w:r>
        <w:tab/>
      </w:r>
      <w:r>
        <w:tab/>
      </w:r>
      <w:r>
        <w:tab/>
        <w:t>Pag.</w:t>
      </w:r>
      <w:r w:rsidR="003D5D46">
        <w:t>18</w:t>
      </w:r>
    </w:p>
    <w:p w:rsidR="000E33FF" w:rsidRDefault="000E33FF" w:rsidP="000E33FF">
      <w:r>
        <w:t>SWOT-analyse</w:t>
      </w:r>
      <w:r>
        <w:tab/>
      </w:r>
      <w:r>
        <w:tab/>
      </w:r>
      <w:r>
        <w:tab/>
      </w:r>
      <w:r>
        <w:tab/>
      </w:r>
      <w:r>
        <w:tab/>
      </w:r>
      <w:r>
        <w:tab/>
      </w:r>
      <w:r>
        <w:tab/>
      </w:r>
      <w:r>
        <w:tab/>
      </w:r>
      <w:r>
        <w:tab/>
        <w:t>Pag.</w:t>
      </w:r>
      <w:r w:rsidR="003D5D46">
        <w:t>19</w:t>
      </w:r>
    </w:p>
    <w:p w:rsidR="000E33FF" w:rsidRDefault="000E33FF" w:rsidP="000E33FF">
      <w:pPr>
        <w:pStyle w:val="Lijstalinea"/>
        <w:numPr>
          <w:ilvl w:val="0"/>
          <w:numId w:val="3"/>
        </w:numPr>
      </w:pPr>
      <w:r>
        <w:t>Confrontatiematrix</w:t>
      </w:r>
      <w:r>
        <w:tab/>
      </w:r>
      <w:r>
        <w:tab/>
      </w:r>
      <w:r>
        <w:tab/>
      </w:r>
      <w:r>
        <w:tab/>
      </w:r>
      <w:r>
        <w:tab/>
      </w:r>
      <w:r>
        <w:tab/>
      </w:r>
      <w:r>
        <w:tab/>
        <w:t>Pag.</w:t>
      </w:r>
      <w:r w:rsidR="003D5D46">
        <w:t>19</w:t>
      </w:r>
    </w:p>
    <w:p w:rsidR="000E33FF" w:rsidRDefault="000E33FF" w:rsidP="000E33FF">
      <w:pPr>
        <w:pStyle w:val="Lijstalinea"/>
        <w:numPr>
          <w:ilvl w:val="0"/>
          <w:numId w:val="3"/>
        </w:numPr>
      </w:pPr>
      <w:r>
        <w:t>Strategische keuzes</w:t>
      </w:r>
      <w:r>
        <w:tab/>
      </w:r>
      <w:r>
        <w:tab/>
      </w:r>
      <w:r>
        <w:tab/>
      </w:r>
      <w:r>
        <w:tab/>
      </w:r>
      <w:r>
        <w:tab/>
      </w:r>
      <w:r>
        <w:tab/>
      </w:r>
      <w:r>
        <w:tab/>
        <w:t>Pag.</w:t>
      </w:r>
      <w:r w:rsidR="003D5D46">
        <w:t>20</w:t>
      </w:r>
    </w:p>
    <w:p w:rsidR="000E33FF" w:rsidRDefault="000E33FF" w:rsidP="000E33FF">
      <w:r>
        <w:t>Advies en implementatie</w:t>
      </w:r>
      <w:r>
        <w:tab/>
      </w:r>
      <w:r>
        <w:tab/>
      </w:r>
      <w:r>
        <w:tab/>
      </w:r>
      <w:r>
        <w:tab/>
      </w:r>
      <w:r>
        <w:tab/>
      </w:r>
      <w:r>
        <w:tab/>
      </w:r>
      <w:r>
        <w:tab/>
        <w:t>Pag.</w:t>
      </w:r>
      <w:r w:rsidR="003D5D46">
        <w:t>21</w:t>
      </w:r>
    </w:p>
    <w:p w:rsidR="000E33FF" w:rsidRDefault="000E33FF" w:rsidP="000E33FF">
      <w:pPr>
        <w:pStyle w:val="Lijstalinea"/>
        <w:numPr>
          <w:ilvl w:val="0"/>
          <w:numId w:val="4"/>
        </w:numPr>
      </w:pPr>
      <w:r>
        <w:t xml:space="preserve">Aanbevelingen en </w:t>
      </w:r>
      <w:proofErr w:type="spellStart"/>
      <w:r>
        <w:t>beargumentatie</w:t>
      </w:r>
      <w:proofErr w:type="spellEnd"/>
      <w:r w:rsidR="00863D7E">
        <w:t xml:space="preserve"> (1,2,3)</w:t>
      </w:r>
      <w:r>
        <w:tab/>
      </w:r>
      <w:r>
        <w:tab/>
      </w:r>
      <w:r>
        <w:tab/>
      </w:r>
      <w:r>
        <w:tab/>
        <w:t>Pag.</w:t>
      </w:r>
      <w:r w:rsidR="003D5D46">
        <w:t>21,22</w:t>
      </w:r>
    </w:p>
    <w:p w:rsidR="000E33FF" w:rsidRDefault="000E33FF" w:rsidP="000E33FF">
      <w:pPr>
        <w:pStyle w:val="Lijstalinea"/>
        <w:numPr>
          <w:ilvl w:val="0"/>
          <w:numId w:val="4"/>
        </w:numPr>
      </w:pPr>
      <w:r>
        <w:t>Implementatieplan</w:t>
      </w:r>
      <w:r w:rsidR="00863D7E">
        <w:t xml:space="preserve"> (1,2,3)</w:t>
      </w:r>
      <w:r>
        <w:tab/>
      </w:r>
      <w:r>
        <w:tab/>
      </w:r>
      <w:r>
        <w:tab/>
      </w:r>
      <w:r>
        <w:tab/>
      </w:r>
      <w:r>
        <w:tab/>
      </w:r>
      <w:r>
        <w:tab/>
        <w:t>Pag.</w:t>
      </w:r>
      <w:r w:rsidR="003D5D46">
        <w:t>21,22</w:t>
      </w:r>
    </w:p>
    <w:p w:rsidR="000E33FF" w:rsidRDefault="000E33FF" w:rsidP="000E33FF">
      <w:r>
        <w:t>Nawoord</w:t>
      </w:r>
      <w:r>
        <w:tab/>
      </w:r>
      <w:r>
        <w:tab/>
      </w:r>
      <w:r>
        <w:tab/>
      </w:r>
      <w:r>
        <w:tab/>
      </w:r>
      <w:r>
        <w:tab/>
      </w:r>
      <w:r>
        <w:tab/>
      </w:r>
      <w:r>
        <w:tab/>
      </w:r>
      <w:r>
        <w:tab/>
      </w:r>
      <w:r>
        <w:tab/>
        <w:t>Pag.</w:t>
      </w:r>
      <w:r w:rsidR="003D5D46">
        <w:t>23</w:t>
      </w:r>
    </w:p>
    <w:p w:rsidR="000E33FF" w:rsidRDefault="000E33FF" w:rsidP="000E33FF">
      <w:r>
        <w:t>Bronvermelding</w:t>
      </w:r>
      <w:r>
        <w:tab/>
      </w:r>
      <w:r>
        <w:tab/>
      </w:r>
      <w:r>
        <w:tab/>
      </w:r>
      <w:r>
        <w:tab/>
      </w:r>
      <w:r>
        <w:tab/>
      </w:r>
      <w:r>
        <w:tab/>
      </w:r>
      <w:r>
        <w:tab/>
      </w:r>
      <w:r>
        <w:tab/>
        <w:t>Pag.</w:t>
      </w:r>
      <w:r w:rsidR="003D5D46">
        <w:t>24</w:t>
      </w:r>
    </w:p>
    <w:p w:rsidR="000E33FF" w:rsidRDefault="000E33FF" w:rsidP="000E33FF">
      <w:r>
        <w:t>Bijlagen</w:t>
      </w:r>
      <w:r>
        <w:tab/>
      </w:r>
      <w:r>
        <w:tab/>
      </w:r>
      <w:r>
        <w:tab/>
      </w:r>
      <w:r>
        <w:tab/>
      </w:r>
      <w:r>
        <w:tab/>
      </w:r>
      <w:r>
        <w:tab/>
      </w:r>
      <w:r>
        <w:tab/>
      </w:r>
      <w:r>
        <w:tab/>
      </w:r>
      <w:r>
        <w:tab/>
      </w:r>
      <w:r>
        <w:tab/>
        <w:t>Pag.</w:t>
      </w:r>
      <w:r w:rsidR="003D5D46">
        <w:t>25</w:t>
      </w:r>
    </w:p>
    <w:p w:rsidR="000E33FF" w:rsidRDefault="00663B7E" w:rsidP="000E33FF">
      <w:pPr>
        <w:pStyle w:val="Lijstalinea"/>
        <w:numPr>
          <w:ilvl w:val="0"/>
          <w:numId w:val="6"/>
        </w:numPr>
      </w:pPr>
      <w:r>
        <w:t>Interview één</w:t>
      </w:r>
      <w:r w:rsidR="00986C13">
        <w:t>, Erik Volkers</w:t>
      </w:r>
      <w:r w:rsidR="005822FF">
        <w:tab/>
      </w:r>
      <w:r w:rsidR="00986C13">
        <w:tab/>
      </w:r>
      <w:r w:rsidR="000E33FF">
        <w:tab/>
      </w:r>
      <w:r w:rsidR="000E33FF">
        <w:tab/>
      </w:r>
      <w:r w:rsidR="00614C03">
        <w:tab/>
      </w:r>
      <w:r w:rsidR="000E33FF">
        <w:tab/>
        <w:t>Pag.</w:t>
      </w:r>
      <w:r w:rsidR="003D5D46">
        <w:t>25</w:t>
      </w:r>
    </w:p>
    <w:p w:rsidR="00614C03" w:rsidRDefault="00663B7E" w:rsidP="000E33FF">
      <w:pPr>
        <w:pStyle w:val="Lijstalinea"/>
        <w:numPr>
          <w:ilvl w:val="0"/>
          <w:numId w:val="6"/>
        </w:numPr>
      </w:pPr>
      <w:r>
        <w:t>Interview twee</w:t>
      </w:r>
      <w:r w:rsidR="00986C13">
        <w:t>, Erik Volkers</w:t>
      </w:r>
      <w:r w:rsidR="00986C13">
        <w:tab/>
      </w:r>
      <w:r w:rsidR="00986C13">
        <w:tab/>
      </w:r>
      <w:r w:rsidR="00986C13">
        <w:tab/>
      </w:r>
      <w:r w:rsidR="00986C13">
        <w:tab/>
      </w:r>
      <w:r w:rsidR="00986C13">
        <w:tab/>
      </w:r>
      <w:r w:rsidR="00986C13">
        <w:tab/>
        <w:t>Pag.</w:t>
      </w:r>
      <w:r w:rsidR="003D5D46">
        <w:t>26</w:t>
      </w:r>
    </w:p>
    <w:p w:rsidR="00E95A36" w:rsidRDefault="00E95A36" w:rsidP="000E33FF">
      <w:pPr>
        <w:pStyle w:val="Lijstalinea"/>
        <w:numPr>
          <w:ilvl w:val="0"/>
          <w:numId w:val="6"/>
        </w:numPr>
      </w:pPr>
      <w:r>
        <w:t>Filmpje</w:t>
      </w:r>
      <w:r>
        <w:tab/>
      </w:r>
      <w:r>
        <w:tab/>
      </w:r>
      <w:r>
        <w:tab/>
      </w:r>
      <w:r>
        <w:tab/>
      </w:r>
      <w:r>
        <w:tab/>
      </w:r>
      <w:r>
        <w:tab/>
      </w:r>
      <w:r>
        <w:tab/>
      </w:r>
      <w:r>
        <w:tab/>
      </w:r>
      <w:r>
        <w:tab/>
        <w:t>Pag.</w:t>
      </w:r>
      <w:r w:rsidR="003D5D46">
        <w:t>28</w:t>
      </w:r>
    </w:p>
    <w:p w:rsidR="007B7AE9" w:rsidRPr="00E95A36" w:rsidRDefault="007B7AE9" w:rsidP="00E95A36">
      <w:pPr>
        <w:rPr>
          <w:sz w:val="36"/>
          <w:szCs w:val="36"/>
        </w:rPr>
      </w:pPr>
    </w:p>
    <w:p w:rsidR="000E33FF" w:rsidRPr="00B8149E" w:rsidRDefault="000E33FF" w:rsidP="000E33FF">
      <w:pPr>
        <w:ind w:left="708" w:hanging="708"/>
        <w:jc w:val="center"/>
        <w:rPr>
          <w:sz w:val="36"/>
          <w:szCs w:val="36"/>
        </w:rPr>
      </w:pPr>
      <w:r w:rsidRPr="00B8149E">
        <w:rPr>
          <w:sz w:val="36"/>
          <w:szCs w:val="36"/>
        </w:rPr>
        <w:lastRenderedPageBreak/>
        <w:t>Inleiding Mick</w:t>
      </w:r>
    </w:p>
    <w:p w:rsidR="000E33FF" w:rsidRDefault="000E33FF" w:rsidP="000E33FF">
      <w:r>
        <w:t>Er zijn in Nederland ontzettend veel sportverenigingen en sportscholen. Als manager van een organisatie is het natuurlijk handig om te weten of je vereniging wel kan voorbestaan en of je überhaupt bestaansrecht hebt. Hiervoor is een POD (Preventieve Organisatie Diagnose) bij uitstek ontzettend handig.</w:t>
      </w:r>
    </w:p>
    <w:p w:rsidR="000E33FF" w:rsidRDefault="000E33FF" w:rsidP="000E33FF">
      <w:r>
        <w:t>Een Preventieve Organisatie Diagnose betekent niet meer en niet minder dan analyseren hoe een organisatie te werk gaat, wat de omgeving ervan vindt en hoe het er met de organisatie aan toe is. Uiteindelijk wordt door middel van deze analyse een advies opgesteld.</w:t>
      </w:r>
    </w:p>
    <w:p w:rsidR="000E33FF" w:rsidRDefault="000E33FF" w:rsidP="000E33FF">
      <w:r>
        <w:t xml:space="preserve">De Preventieve Organisatie Diagnose waarvan in dit verslag </w:t>
      </w:r>
      <w:proofErr w:type="spellStart"/>
      <w:r>
        <w:t>verslag</w:t>
      </w:r>
      <w:proofErr w:type="spellEnd"/>
      <w:r>
        <w:t xml:space="preserve"> is gelegd is uitgevoerd bij Dansschool Erik te Hardenberg. Hardenberg ligt natuurlijk wel een eindje uit de buurt van Groningen, dus waarom nou daar? Marc is zelf van lid deze dansschool en van daaruit leek het dus interessant om bij de organisatie waar hij lid van is een onderzoek uit te voeren.</w:t>
      </w:r>
    </w:p>
    <w:p w:rsidR="000E33FF" w:rsidRDefault="000E33FF" w:rsidP="000E33FF">
      <w:r>
        <w:t>Tijdens dit onderzoek stond de volgende onderzoeksvraag eigenlijk de gehele tijd centraal: is de dansschool vitaal?</w:t>
      </w:r>
    </w:p>
    <w:p w:rsidR="000E33FF" w:rsidRDefault="000E33FF" w:rsidP="000E33FF">
      <w:r>
        <w:t>Met vitaal wordt in dit geval bedoelt, is de dansschool ‘gezond’ en kan deze voort blijven bestaan.</w:t>
      </w:r>
    </w:p>
    <w:p w:rsidR="000E33FF" w:rsidRPr="00285E9A" w:rsidRDefault="000E33FF" w:rsidP="000E33FF">
      <w:r>
        <w:t>Er zijn een aantal diverse hoofdstukken waarin verschillende onderdelen worden geanalyseerd. Bij de interne analyse wordt voornamelijk gekeken naar alles in de dansschool, bij de externe analyse wordt voornamelijk gekeken naar alles buiten de dansschool. Uiteindelijk is er ook nog een SWOT (</w:t>
      </w:r>
      <w:proofErr w:type="spellStart"/>
      <w:r>
        <w:t>Strength</w:t>
      </w:r>
      <w:proofErr w:type="spellEnd"/>
      <w:r>
        <w:t xml:space="preserve">, </w:t>
      </w:r>
      <w:proofErr w:type="spellStart"/>
      <w:r>
        <w:t>Weaknesses</w:t>
      </w:r>
      <w:proofErr w:type="spellEnd"/>
      <w:r>
        <w:t xml:space="preserve">, </w:t>
      </w:r>
      <w:proofErr w:type="spellStart"/>
      <w:r>
        <w:t>Opportunities</w:t>
      </w:r>
      <w:proofErr w:type="spellEnd"/>
      <w:r>
        <w:t xml:space="preserve"> </w:t>
      </w:r>
      <w:proofErr w:type="spellStart"/>
      <w:r>
        <w:t>and</w:t>
      </w:r>
      <w:proofErr w:type="spellEnd"/>
      <w:r>
        <w:t xml:space="preserve"> </w:t>
      </w:r>
      <w:proofErr w:type="spellStart"/>
      <w:r>
        <w:t>Threats</w:t>
      </w:r>
      <w:proofErr w:type="spellEnd"/>
      <w:r>
        <w:t>)-analyse, waarin de sterktes, zwaktes, kansen en bedreigingen beschreven zijn. Vanuit hier is dan vervolgens een advies opgesteld met een aantal punten en hoe de dansschool deze kan implementeren in het beleid.</w:t>
      </w:r>
    </w:p>
    <w:p w:rsidR="000E33FF" w:rsidRPr="00B8149E" w:rsidRDefault="000E33FF" w:rsidP="000E33FF">
      <w:pPr>
        <w:ind w:left="708" w:hanging="708"/>
        <w:jc w:val="center"/>
        <w:rPr>
          <w:sz w:val="36"/>
          <w:szCs w:val="36"/>
        </w:rPr>
      </w:pPr>
    </w:p>
    <w:p w:rsidR="000E33FF" w:rsidRPr="00B8149E" w:rsidRDefault="000E33FF" w:rsidP="000E33FF">
      <w:pPr>
        <w:ind w:left="708" w:hanging="708"/>
        <w:jc w:val="center"/>
        <w:rPr>
          <w:sz w:val="36"/>
          <w:szCs w:val="36"/>
        </w:rPr>
      </w:pPr>
    </w:p>
    <w:p w:rsidR="000E33FF" w:rsidRPr="00B8149E" w:rsidRDefault="000E33FF" w:rsidP="000E33FF">
      <w:pPr>
        <w:ind w:left="708" w:hanging="708"/>
        <w:jc w:val="center"/>
        <w:rPr>
          <w:sz w:val="36"/>
          <w:szCs w:val="36"/>
        </w:rPr>
      </w:pPr>
    </w:p>
    <w:p w:rsidR="000E33FF" w:rsidRPr="00B8149E" w:rsidRDefault="000E33FF" w:rsidP="000E33FF">
      <w:pPr>
        <w:ind w:left="708" w:hanging="708"/>
        <w:jc w:val="center"/>
        <w:rPr>
          <w:sz w:val="36"/>
          <w:szCs w:val="36"/>
        </w:rPr>
      </w:pPr>
    </w:p>
    <w:p w:rsidR="000E33FF" w:rsidRPr="00B8149E" w:rsidRDefault="000E33FF" w:rsidP="000E33FF">
      <w:pPr>
        <w:ind w:left="708" w:hanging="708"/>
        <w:jc w:val="center"/>
        <w:rPr>
          <w:sz w:val="36"/>
          <w:szCs w:val="36"/>
        </w:rPr>
      </w:pPr>
    </w:p>
    <w:p w:rsidR="000E33FF" w:rsidRPr="00B8149E" w:rsidRDefault="000E33FF" w:rsidP="000E33FF">
      <w:pPr>
        <w:ind w:left="708" w:hanging="708"/>
        <w:jc w:val="center"/>
        <w:rPr>
          <w:sz w:val="36"/>
          <w:szCs w:val="36"/>
        </w:rPr>
      </w:pPr>
    </w:p>
    <w:p w:rsidR="000E33FF" w:rsidRDefault="000E33FF" w:rsidP="000E33FF">
      <w:pPr>
        <w:rPr>
          <w:sz w:val="36"/>
          <w:szCs w:val="36"/>
        </w:rPr>
      </w:pPr>
    </w:p>
    <w:p w:rsidR="000E33FF" w:rsidRPr="00B8149E" w:rsidRDefault="000E33FF" w:rsidP="000E33FF">
      <w:pPr>
        <w:rPr>
          <w:sz w:val="36"/>
          <w:szCs w:val="36"/>
        </w:rPr>
      </w:pPr>
    </w:p>
    <w:p w:rsidR="000E33FF" w:rsidRPr="00B8149E" w:rsidRDefault="000E33FF" w:rsidP="000E33FF">
      <w:pPr>
        <w:jc w:val="center"/>
        <w:rPr>
          <w:sz w:val="36"/>
          <w:szCs w:val="36"/>
        </w:rPr>
      </w:pPr>
      <w:r w:rsidRPr="00B8149E">
        <w:rPr>
          <w:sz w:val="36"/>
          <w:szCs w:val="36"/>
        </w:rPr>
        <w:lastRenderedPageBreak/>
        <w:t>Onderzoeksopzet</w:t>
      </w:r>
    </w:p>
    <w:p w:rsidR="000E33FF" w:rsidRDefault="000E33FF" w:rsidP="00393033">
      <w:pPr>
        <w:rPr>
          <w:i/>
          <w:sz w:val="36"/>
          <w:szCs w:val="36"/>
        </w:rPr>
      </w:pPr>
      <w:r w:rsidRPr="00B8149E">
        <w:rPr>
          <w:i/>
          <w:sz w:val="36"/>
          <w:szCs w:val="36"/>
        </w:rPr>
        <w:t>Situatieschets</w:t>
      </w:r>
    </w:p>
    <w:p w:rsidR="000E33FF" w:rsidRDefault="000E33FF" w:rsidP="000E33FF">
      <w:r>
        <w:t xml:space="preserve">De dansschool lijkt op het eerste gezicht gezond te zijn. Ze hebben een sterke aanloop als het gaat om leden. Ze hebben echter wel gezien dat er de afgelopen jaren een sterke afname aan aanmeldingen voor cursussen is geweest, voornamelijk op het gebied van stijldansen. Wat opvallend is </w:t>
      </w:r>
      <w:proofErr w:type="spellStart"/>
      <w:r>
        <w:t>is</w:t>
      </w:r>
      <w:proofErr w:type="spellEnd"/>
      <w:r>
        <w:t xml:space="preserve"> dat er zich afgelopen jaar weer een stijging heeft voorgedaan aan aanmeldingen, men denkt dat dit komt door de populaire tv-programma’s zoals ‘</w:t>
      </w:r>
      <w:proofErr w:type="spellStart"/>
      <w:r>
        <w:t>So</w:t>
      </w:r>
      <w:proofErr w:type="spellEnd"/>
      <w:r>
        <w:t xml:space="preserve"> </w:t>
      </w:r>
      <w:proofErr w:type="spellStart"/>
      <w:r>
        <w:t>You</w:t>
      </w:r>
      <w:proofErr w:type="spellEnd"/>
      <w:r>
        <w:t xml:space="preserve"> </w:t>
      </w:r>
      <w:proofErr w:type="spellStart"/>
      <w:r>
        <w:t>Think</w:t>
      </w:r>
      <w:proofErr w:type="spellEnd"/>
      <w:r>
        <w:t xml:space="preserve"> </w:t>
      </w:r>
      <w:proofErr w:type="spellStart"/>
      <w:r>
        <w:t>You</w:t>
      </w:r>
      <w:proofErr w:type="spellEnd"/>
      <w:r>
        <w:t xml:space="preserve"> </w:t>
      </w:r>
      <w:proofErr w:type="spellStart"/>
      <w:r>
        <w:t>Can</w:t>
      </w:r>
      <w:proofErr w:type="spellEnd"/>
      <w:r>
        <w:t xml:space="preserve"> Dance’. De dansschool investeert rijkelijk in evenementen zoals modeshows en shows op openbare pleinen binnen Hardenberg, deze worden als zeer leuk ervaren en ze trekken er enthousiast publiek mee. Ook doen ze sinds kort aan reünies die de oude garde aan leden weer goed lijkt terug te halen. Ook bezit de dansschool een aantal demonstratieteams die op shows goed verkopen en nieuw publiek trekken. Tevens kan de accommodatie worden gebruikt voor partijen en bijvoorbeeld trouwerijen als extra inkomsten.</w:t>
      </w:r>
    </w:p>
    <w:p w:rsidR="000E33FF" w:rsidRPr="004755BE" w:rsidRDefault="000E33FF" w:rsidP="000E33FF">
      <w:r>
        <w:t xml:space="preserve"> </w:t>
      </w:r>
    </w:p>
    <w:p w:rsidR="000E33FF" w:rsidRDefault="000E33FF" w:rsidP="00393033">
      <w:pPr>
        <w:rPr>
          <w:i/>
          <w:sz w:val="36"/>
          <w:szCs w:val="36"/>
        </w:rPr>
      </w:pPr>
      <w:r w:rsidRPr="00B8149E">
        <w:rPr>
          <w:i/>
          <w:sz w:val="36"/>
          <w:szCs w:val="36"/>
        </w:rPr>
        <w:t>Onderzoeksvraag</w:t>
      </w:r>
    </w:p>
    <w:p w:rsidR="000E33FF" w:rsidRDefault="000E33FF" w:rsidP="000E33FF">
      <w:r>
        <w:t>De onderzoeksvraag is luid en duidelijk: is de dansschool vitaal? In dit verslag komen diverse aspecten naar voren die dit punt verzwakken of versterken, ook komt naar voren wat de school zou kunnen doen om zijn stand in het huidige klimaat te verbeteren en een nog grotere aanloop aan leden naar zich toe te trekken.</w:t>
      </w:r>
    </w:p>
    <w:p w:rsidR="000E33FF" w:rsidRPr="004755BE" w:rsidRDefault="000E33FF" w:rsidP="000E33FF"/>
    <w:p w:rsidR="000E33FF" w:rsidRDefault="000E33FF" w:rsidP="00393033">
      <w:pPr>
        <w:rPr>
          <w:i/>
          <w:sz w:val="36"/>
          <w:szCs w:val="36"/>
        </w:rPr>
      </w:pPr>
      <w:r w:rsidRPr="00B8149E">
        <w:rPr>
          <w:i/>
          <w:sz w:val="36"/>
          <w:szCs w:val="36"/>
        </w:rPr>
        <w:t>Doelstelling</w:t>
      </w:r>
    </w:p>
    <w:p w:rsidR="000E33FF" w:rsidRDefault="000E33FF" w:rsidP="000E33FF">
      <w:r>
        <w:t>De doelstelling is onderzoeken hoe goed de dansschool functioneert, waar deze belangrijke punten laat liggen maar ook wat te sterke punten van de dansschool zijn die wellicht beter benut kunnen worden. Tevens is er geprobeerd om te kijken naar hoe de dansschool zich met nieuwe initiatieven nog beter zou kunnen verkopen, met andere woorden: tips.</w:t>
      </w:r>
    </w:p>
    <w:p w:rsidR="000E33FF" w:rsidRPr="004755BE" w:rsidRDefault="000E33FF" w:rsidP="000E33FF"/>
    <w:p w:rsidR="000E33FF" w:rsidRPr="00B8149E" w:rsidRDefault="000E33FF" w:rsidP="00393033">
      <w:pPr>
        <w:rPr>
          <w:sz w:val="36"/>
          <w:szCs w:val="36"/>
        </w:rPr>
      </w:pPr>
      <w:r w:rsidRPr="00B8149E">
        <w:rPr>
          <w:i/>
          <w:sz w:val="36"/>
          <w:szCs w:val="36"/>
        </w:rPr>
        <w:t>Methode</w:t>
      </w:r>
    </w:p>
    <w:p w:rsidR="000E33FF" w:rsidRDefault="000E33FF" w:rsidP="000E33FF">
      <w:r>
        <w:t>De methode die gebruikt is voor het analyseren is als volgt: eerst is er een interne analyse gemaakt, wat inhoud dat alle ins &amp; outs van de dansschool zorgvuldig zijn bekeken. Hierna volgde de externe analyse, dit betekent dat er is gekeken naar alles om de dansschool heen. Daarna is er gebruik gemaakt van een confrontatiematrix om zo vervolgens een aantal opties op te stellen voor de dansschool en hoe ze deze in hun huidige beleid toe zouden kunnen passen. Hiervan is tevens een filmpje gemaakt waarop is te zien dat het advies persoonlijk is uitgebracht aan het uit twee personen bestaande bestuur.</w:t>
      </w:r>
    </w:p>
    <w:p w:rsidR="000E33FF" w:rsidRPr="00FF35C1" w:rsidRDefault="000E33FF" w:rsidP="000E33FF">
      <w:pPr>
        <w:jc w:val="center"/>
        <w:rPr>
          <w:color w:val="FF0000"/>
        </w:rPr>
      </w:pPr>
      <w:r w:rsidRPr="00B8149E">
        <w:rPr>
          <w:sz w:val="36"/>
          <w:szCs w:val="36"/>
        </w:rPr>
        <w:lastRenderedPageBreak/>
        <w:t>Interne analyse</w:t>
      </w:r>
    </w:p>
    <w:p w:rsidR="00D55BD5" w:rsidRDefault="00D55BD5" w:rsidP="00D55BD5">
      <w:r>
        <w:t>Om een duidelijk beeld te verkrijgen over het functioneren van Dansschool Erik hebben wij als POD-onderzoekers een interne analyse uitgevoerd. We kijken onder andere naar de missie, visie, doelstellingen en strategieën binnen de dansschool, ook wordt het BLIM-model toegepast en onder de loep genomen. Het BLIM model staat voor bestaansrecht, leefbaarheid, inrichting en management binnen de dansschool. Uit de interne analyse komt een opsomming van sterke en zwakke punten van de dansschool naar voren, deze zullen verder worden verwerkt in onze aanbevelingen.</w:t>
      </w:r>
    </w:p>
    <w:p w:rsidR="00D55BD5" w:rsidRPr="00F94D72" w:rsidRDefault="00D55BD5" w:rsidP="00D55BD5"/>
    <w:p w:rsidR="00D55BD5" w:rsidRPr="00D55BD5" w:rsidRDefault="00D55BD5" w:rsidP="00D55BD5">
      <w:pPr>
        <w:rPr>
          <w:i/>
          <w:sz w:val="36"/>
          <w:szCs w:val="36"/>
        </w:rPr>
      </w:pPr>
      <w:r w:rsidRPr="00D55BD5">
        <w:rPr>
          <w:i/>
          <w:sz w:val="36"/>
          <w:szCs w:val="36"/>
        </w:rPr>
        <w:t>Alge</w:t>
      </w:r>
      <w:r>
        <w:rPr>
          <w:i/>
          <w:sz w:val="36"/>
          <w:szCs w:val="36"/>
        </w:rPr>
        <w:t>mene informatie en geschiedenis</w:t>
      </w:r>
    </w:p>
    <w:p w:rsidR="00D55BD5" w:rsidRDefault="00D55BD5" w:rsidP="00D55BD5">
      <w:r>
        <w:t xml:space="preserve">Dansschool Erik is opgericht in 1989 en bood op verschillende locaties in en rondom Hardenberg lessen en </w:t>
      </w:r>
      <w:proofErr w:type="spellStart"/>
      <w:r>
        <w:t>work</w:t>
      </w:r>
      <w:proofErr w:type="spellEnd"/>
      <w:r>
        <w:t>-outs aan. De liefde voor het dansen en het houden van een d</w:t>
      </w:r>
      <w:r w:rsidR="003B3189">
        <w:t>ansschool is ontstaan door Erik zijn vader, Erik zijn</w:t>
      </w:r>
      <w:r>
        <w:t xml:space="preserve"> vader had ook een dansschool waar Erik zelf vaak te vinden was. Het besluit om een eigen dansschoo</w:t>
      </w:r>
      <w:r w:rsidR="003B3189">
        <w:t>l op te zetten was al snel genomen</w:t>
      </w:r>
      <w:r>
        <w:t xml:space="preserve">. In de beginjaren van Dansschool Erik concurreerde hij met zijn eigen vader in Hardenberg. Het pand waar de dansschool nog steeds staat is in de loop der jaren flink uitgebreid, het begon met één zaal en later </w:t>
      </w:r>
      <w:r w:rsidR="003B3189">
        <w:t>is er een grote zaal bijgebouwd. D</w:t>
      </w:r>
      <w:r>
        <w:t xml:space="preserve">e dansschool bestaat nu </w:t>
      </w:r>
      <w:r w:rsidR="003B3189">
        <w:t>uit een partycentrum (drie bars en een zitgedeelte</w:t>
      </w:r>
      <w:r>
        <w:t>) en twee grote danszalen.</w:t>
      </w:r>
    </w:p>
    <w:p w:rsidR="00D55BD5" w:rsidRPr="00D55BD5" w:rsidRDefault="00D55BD5" w:rsidP="00D55BD5">
      <w:r>
        <w:t>Afbeelding 1: Organogram van Dansschool Erik</w:t>
      </w:r>
    </w:p>
    <w:p w:rsidR="00D55BD5" w:rsidRPr="004D3C40" w:rsidRDefault="00D55BD5" w:rsidP="00D55BD5">
      <w:pPr>
        <w:rPr>
          <w:b/>
        </w:rPr>
      </w:pPr>
      <w:r>
        <w:rPr>
          <w:b/>
          <w:noProof/>
          <w:lang w:eastAsia="nl-NL"/>
        </w:rPr>
        <w:drawing>
          <wp:inline distT="0" distB="0" distL="0" distR="0" wp14:anchorId="4958AE47" wp14:editId="6A22AFBC">
            <wp:extent cx="4990641" cy="3712685"/>
            <wp:effectExtent l="0" t="57150" r="0" b="1168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55BD5" w:rsidRPr="00D55BD5" w:rsidRDefault="00D55BD5" w:rsidP="00D55BD5">
      <w:pPr>
        <w:rPr>
          <w:i/>
          <w:sz w:val="36"/>
          <w:szCs w:val="36"/>
        </w:rPr>
      </w:pPr>
      <w:r w:rsidRPr="00D55BD5">
        <w:rPr>
          <w:i/>
          <w:sz w:val="36"/>
          <w:szCs w:val="36"/>
        </w:rPr>
        <w:lastRenderedPageBreak/>
        <w:t>MVDS</w:t>
      </w:r>
    </w:p>
    <w:p w:rsidR="00D55BD5" w:rsidRPr="004D3C40" w:rsidRDefault="00D55BD5" w:rsidP="00D55BD5">
      <w:r>
        <w:t>MVDS staat voor missie, visie, doelstellingen en strategieën. Dit hoofdstuk beschrijft wat de dansschool wil bereiken en hoe hij dit wil aanpakken. Door interviews met Erik Volkers ( eigenaar van de dansschool ), hebben wij als onderzoekers hier een duidelijk beeld over kunnen krijgen.</w:t>
      </w:r>
    </w:p>
    <w:p w:rsidR="00D55BD5" w:rsidRPr="00D55BD5" w:rsidRDefault="00D55BD5" w:rsidP="00D55BD5">
      <w:pPr>
        <w:rPr>
          <w:b/>
        </w:rPr>
      </w:pPr>
      <w:r w:rsidRPr="007548D0">
        <w:rPr>
          <w:b/>
          <w:i/>
        </w:rPr>
        <w:t>Missie:</w:t>
      </w:r>
      <w:r>
        <w:rPr>
          <w:b/>
        </w:rPr>
        <w:t xml:space="preserve"> </w:t>
      </w:r>
      <w:r>
        <w:t xml:space="preserve">Dansschool Erik staat voor gezellig samen iets ondernemen, natuurlijk is de dansschool wel een commercieel bedrijf, maar daarnaast staat het bedrijf voor vertier. De dansschool probeert zo laagdrempelig mogelijk te blijven zodat de dansschool en de diverse stijlen voor iedereen toegankelijk is. Beleving en plezier staan hier hoger in het vaandel ten opzichte van prestatie, de sfeer is belangrijk ( interview 1: Erik Volkers 2014, bijlage 1 ). </w:t>
      </w:r>
    </w:p>
    <w:p w:rsidR="00D55BD5" w:rsidRPr="00D55BD5" w:rsidRDefault="00D55BD5" w:rsidP="00D55BD5">
      <w:pPr>
        <w:rPr>
          <w:i/>
        </w:rPr>
      </w:pPr>
      <w:r w:rsidRPr="007548D0">
        <w:rPr>
          <w:b/>
          <w:i/>
        </w:rPr>
        <w:t>Visie</w:t>
      </w:r>
      <w:r>
        <w:rPr>
          <w:i/>
        </w:rPr>
        <w:t xml:space="preserve">: </w:t>
      </w:r>
      <w:r>
        <w:t xml:space="preserve">Dansschool Erik wil zichzelf blijven ontwikkelen, vernieuwen en onderscheiden op het gebied van dansen, dit kun je opmaken uit de homepagina op website van de dansschool (  </w:t>
      </w:r>
      <w:hyperlink r:id="rId19" w:history="1">
        <w:r w:rsidRPr="005B7FCA">
          <w:rPr>
            <w:rStyle w:val="Hyperlink"/>
          </w:rPr>
          <w:t>http://dansschoolerik.nl/</w:t>
        </w:r>
      </w:hyperlink>
      <w:r>
        <w:t xml:space="preserve"> ). </w:t>
      </w:r>
    </w:p>
    <w:p w:rsidR="00D55BD5" w:rsidRPr="00070F74" w:rsidRDefault="00D55BD5" w:rsidP="00D55BD5">
      <w:pPr>
        <w:rPr>
          <w:i/>
        </w:rPr>
      </w:pPr>
      <w:r w:rsidRPr="007548D0">
        <w:rPr>
          <w:b/>
          <w:i/>
        </w:rPr>
        <w:t>Doelstellingen</w:t>
      </w:r>
      <w:r w:rsidR="00070F74">
        <w:rPr>
          <w:i/>
        </w:rPr>
        <w:t xml:space="preserve">: </w:t>
      </w:r>
      <w:r>
        <w:t>Het doel van Dansschool Erik is om iedereen in Hardenberg en omstreken enthousiast te maken voor dansen. Dit kun je zien aan het aantal leden dat nog steeds aan het groeien is. Ze hebben dansen voor verschillende doelgroepen en verschillende niveaus. Ook hebben ze zich gespecialiseerd om met verstandelijk beperkten danslessen te organiseren waardoor er voor iedereen een bepaald aanbod beschikbaar is. Ook is er 50+ dansen waardoor ook de ouderen nog in beweging kunnen komen door middel van dansen. Het verzorgingsgebied van de dansschool betreft Hardenberg en omstreken ( interview 1: Erik Volkers 2014, bijlage 1 ).</w:t>
      </w:r>
    </w:p>
    <w:p w:rsidR="00D55BD5" w:rsidRPr="00070F74" w:rsidRDefault="00D55BD5" w:rsidP="00D55BD5">
      <w:pPr>
        <w:rPr>
          <w:i/>
        </w:rPr>
      </w:pPr>
      <w:r w:rsidRPr="007548D0">
        <w:rPr>
          <w:b/>
          <w:i/>
        </w:rPr>
        <w:t>Strategieën</w:t>
      </w:r>
      <w:r w:rsidR="00070F74">
        <w:rPr>
          <w:i/>
        </w:rPr>
        <w:t xml:space="preserve">: </w:t>
      </w:r>
      <w:r>
        <w:t>Om de doelstellingen te bereiken moet er een strategie bedacht worden. Door middel van strategieën bestaat er een grotere kans op toename van potentiele nieuwe leden voor huidig bestaande lessen en nieuwe lessen. Strategieën die op dit moment door de dansschool worden ingezet zijn onder andere verschillende projecten die het publiek in eigen omgeving in contact brengt met dansen om als voorbeeld te noemen ‘</w:t>
      </w:r>
      <w:proofErr w:type="spellStart"/>
      <w:r>
        <w:t>Let’s</w:t>
      </w:r>
      <w:proofErr w:type="spellEnd"/>
      <w:r>
        <w:t xml:space="preserve"> Dance’. </w:t>
      </w:r>
      <w:proofErr w:type="spellStart"/>
      <w:r>
        <w:t>Let’s</w:t>
      </w:r>
      <w:proofErr w:type="spellEnd"/>
      <w:r>
        <w:t xml:space="preserve"> Dance is een dansevenement in de stad Hardenberg waar stijldansparen het tegen elkaar opnemen in competitief verband. De pauzes tijdens dit evenement worden opgevuld met dans acts van verschillende demoteams vanuit de dansschool als breakdance en streetdance ook het professionele danspaar van de dansschool geeft hierbij een spetterende show weg. </w:t>
      </w:r>
      <w:proofErr w:type="spellStart"/>
      <w:r>
        <w:t>Let’s</w:t>
      </w:r>
      <w:proofErr w:type="spellEnd"/>
      <w:r>
        <w:t xml:space="preserve"> </w:t>
      </w:r>
      <w:r w:rsidR="00B56926">
        <w:t>Dance</w:t>
      </w:r>
      <w:r>
        <w:t xml:space="preserve"> is voor iedere bezoeker die een dag gaat winkelen in Hardenberg niet te missen het wordt namelijk op een centraal punt in de binnenstad gehouden. </w:t>
      </w:r>
    </w:p>
    <w:p w:rsidR="00D55BD5" w:rsidRPr="00021D3F" w:rsidRDefault="00D55BD5" w:rsidP="00D55BD5">
      <w:r>
        <w:t xml:space="preserve">Naast </w:t>
      </w:r>
      <w:proofErr w:type="spellStart"/>
      <w:r>
        <w:t>Let’s</w:t>
      </w:r>
      <w:proofErr w:type="spellEnd"/>
      <w:r>
        <w:t xml:space="preserve"> </w:t>
      </w:r>
      <w:r w:rsidR="00B56926">
        <w:t>Dance</w:t>
      </w:r>
      <w:r>
        <w:t xml:space="preserve"> worden er een tal van andere evenementen ge</w:t>
      </w:r>
      <w:r w:rsidR="00662F65">
        <w:t>organiseerd die de dansschool in</w:t>
      </w:r>
      <w:r>
        <w:t xml:space="preserve"> kaart brengt. Ook door middel van dansprojecten op basisscholen maakt het jongere publiek kennis met stijldansen. </w:t>
      </w:r>
    </w:p>
    <w:p w:rsidR="00D55BD5" w:rsidRDefault="00D55BD5" w:rsidP="00D55BD5">
      <w:pPr>
        <w:rPr>
          <w:b/>
        </w:rPr>
      </w:pPr>
    </w:p>
    <w:p w:rsidR="00070F74" w:rsidRDefault="00070F74" w:rsidP="00D55BD5">
      <w:pPr>
        <w:rPr>
          <w:b/>
        </w:rPr>
      </w:pPr>
    </w:p>
    <w:p w:rsidR="00070F74" w:rsidRDefault="00070F74" w:rsidP="00D55BD5">
      <w:pPr>
        <w:rPr>
          <w:b/>
        </w:rPr>
      </w:pPr>
    </w:p>
    <w:p w:rsidR="00070F74" w:rsidRDefault="00070F74" w:rsidP="00D55BD5">
      <w:pPr>
        <w:rPr>
          <w:b/>
        </w:rPr>
      </w:pPr>
    </w:p>
    <w:p w:rsidR="00070F74" w:rsidRDefault="00070F74" w:rsidP="00D55BD5">
      <w:pPr>
        <w:rPr>
          <w:b/>
        </w:rPr>
      </w:pPr>
    </w:p>
    <w:p w:rsidR="00D55BD5" w:rsidRPr="00070F74" w:rsidRDefault="00D55BD5" w:rsidP="00D55BD5">
      <w:pPr>
        <w:rPr>
          <w:i/>
          <w:sz w:val="36"/>
          <w:szCs w:val="36"/>
        </w:rPr>
      </w:pPr>
      <w:r w:rsidRPr="00070F74">
        <w:rPr>
          <w:i/>
          <w:sz w:val="36"/>
          <w:szCs w:val="36"/>
        </w:rPr>
        <w:lastRenderedPageBreak/>
        <w:t>BLIM-Model</w:t>
      </w:r>
    </w:p>
    <w:p w:rsidR="00D55BD5" w:rsidRDefault="00D55BD5" w:rsidP="00D55BD5">
      <w:r>
        <w:t>Het BLIM-model maakt onze interne analyse compleet. BLIM staat voor bestaansrecht, leefbaarheid, inrichting en management. De informatie hebben wij verkregen door middel van de enquêtes, observaties en het financieel jaarbalans.</w:t>
      </w:r>
    </w:p>
    <w:p w:rsidR="00D55BD5" w:rsidRPr="00070F74" w:rsidRDefault="00D55BD5" w:rsidP="00D55BD5">
      <w:pPr>
        <w:rPr>
          <w:i/>
        </w:rPr>
      </w:pPr>
      <w:r w:rsidRPr="00070F74">
        <w:rPr>
          <w:b/>
          <w:i/>
        </w:rPr>
        <w:t>Bestaansrecht</w:t>
      </w:r>
      <w:r w:rsidR="00070F74">
        <w:rPr>
          <w:i/>
        </w:rPr>
        <w:t xml:space="preserve">: </w:t>
      </w:r>
      <w:r>
        <w:t>Heeft de dansschool bestaansrecht? Dat is de vraag waar wij als POD-onderzoekers mee aan de slag zijn gegaan. Een vereniging heeft bestaansrecht wanneer de financiën op orde zijn, er voldoende leden aanwezig zijn en als de vrijwilligers voldoende inzet tonen. Vrijwilligers vallen binnen deze organisatie af omdat de dansschool geen gebruik maakt van vrijwilligers.</w:t>
      </w:r>
    </w:p>
    <w:p w:rsidR="00D55BD5" w:rsidRDefault="00D55BD5" w:rsidP="00D55BD5">
      <w:r w:rsidRPr="00070F74">
        <w:rPr>
          <w:b/>
          <w:i/>
        </w:rPr>
        <w:t>Financiën</w:t>
      </w:r>
      <w:r w:rsidR="00070F74">
        <w:rPr>
          <w:i/>
        </w:rPr>
        <w:t>:</w:t>
      </w:r>
      <w:r w:rsidRPr="00070F74">
        <w:rPr>
          <w:i/>
        </w:rPr>
        <w:t xml:space="preserve"> </w:t>
      </w:r>
      <w:r>
        <w:t>Uit het jaarbalans 2012-2013 hebben wij kunnen opmaken dat het bedrijf financieel goed op orde is ( jaarbalans 2012-2013, bijlage 3). Dansschool Erik is winstgevend met een bedrijfsresultaat van € 43.689,-. Het bedrijfsresultaat houdt het netto bedrag in waar alle gemaakte kosten van af zijn.</w:t>
      </w:r>
    </w:p>
    <w:p w:rsidR="0034702A" w:rsidRPr="00C31563" w:rsidRDefault="00C31563" w:rsidP="00D55BD5">
      <w:pPr>
        <w:rPr>
          <w:b/>
          <w:i/>
        </w:rPr>
      </w:pPr>
      <w:r w:rsidRPr="00C31563">
        <w:rPr>
          <w:b/>
        </w:rPr>
        <w:t>Tabel één</w:t>
      </w:r>
      <w:r w:rsidR="0034702A" w:rsidRPr="00C31563">
        <w:rPr>
          <w:b/>
        </w:rPr>
        <w:t>: Jaaromzet Dansschool Erik</w:t>
      </w:r>
    </w:p>
    <w:p w:rsidR="00D55BD5" w:rsidRDefault="00D55BD5" w:rsidP="00D55BD5"/>
    <w:p w:rsidR="00D55BD5" w:rsidRDefault="00D55BD5" w:rsidP="00D55BD5">
      <w:pPr>
        <w:pStyle w:val="Geenafstand"/>
      </w:pPr>
      <w:r>
        <w:tab/>
      </w:r>
      <w:r>
        <w:tab/>
      </w:r>
      <w:r>
        <w:tab/>
      </w:r>
      <w:r>
        <w:tab/>
      </w:r>
      <w:r>
        <w:tab/>
      </w:r>
      <w:r>
        <w:tab/>
      </w:r>
      <w:r>
        <w:tab/>
        <w:t>2013</w:t>
      </w:r>
    </w:p>
    <w:p w:rsidR="00D55BD5" w:rsidRPr="009573EE" w:rsidRDefault="00D55BD5" w:rsidP="00D55BD5">
      <w:pPr>
        <w:pStyle w:val="Geenafstand"/>
      </w:pPr>
      <w:r>
        <w:tab/>
      </w:r>
      <w:r>
        <w:tab/>
      </w:r>
      <w:r>
        <w:tab/>
      </w:r>
      <w:r>
        <w:tab/>
      </w:r>
      <w:r>
        <w:tab/>
      </w:r>
      <w:r>
        <w:tab/>
      </w:r>
      <w:r>
        <w:tab/>
      </w:r>
      <w:r w:rsidRPr="009573EE">
        <w:rPr>
          <w:u w:val="single"/>
        </w:rPr>
        <w:t>€</w:t>
      </w:r>
      <w:r w:rsidRPr="009573EE">
        <w:rPr>
          <w:u w:val="single"/>
        </w:rPr>
        <w:tab/>
      </w:r>
      <w:r w:rsidRPr="009573EE">
        <w:rPr>
          <w:u w:val="single"/>
        </w:rPr>
        <w:tab/>
      </w:r>
      <w:r w:rsidRPr="009573EE">
        <w:rPr>
          <w:u w:val="single"/>
        </w:rPr>
        <w:tab/>
        <w:t>%</w:t>
      </w:r>
      <w:r w:rsidRPr="009573EE">
        <w:rPr>
          <w:u w:val="single"/>
        </w:rPr>
        <w:tab/>
      </w:r>
      <w:r>
        <w:tab/>
        <w:t>-</w:t>
      </w:r>
    </w:p>
    <w:p w:rsidR="00D55BD5" w:rsidRDefault="00D55BD5" w:rsidP="00D55BD5">
      <w:pPr>
        <w:pStyle w:val="Geenafstand"/>
      </w:pPr>
      <w:r>
        <w:t>Netto omzet</w:t>
      </w:r>
      <w:r>
        <w:tab/>
      </w:r>
      <w:r>
        <w:tab/>
      </w:r>
      <w:r>
        <w:tab/>
      </w:r>
      <w:r>
        <w:tab/>
      </w:r>
      <w:r>
        <w:tab/>
      </w:r>
      <w:r>
        <w:tab/>
        <w:t>253.390</w:t>
      </w:r>
      <w:r>
        <w:tab/>
      </w:r>
      <w:r>
        <w:tab/>
        <w:t>100</w:t>
      </w:r>
    </w:p>
    <w:p w:rsidR="00D55BD5" w:rsidRPr="009573EE" w:rsidRDefault="00D55BD5" w:rsidP="00D55BD5">
      <w:pPr>
        <w:pStyle w:val="Geenafstand"/>
      </w:pPr>
      <w:r>
        <w:t>Inkoopwaarde omzet</w:t>
      </w:r>
      <w:r>
        <w:tab/>
      </w:r>
      <w:r>
        <w:tab/>
      </w:r>
      <w:r>
        <w:tab/>
      </w:r>
      <w:r>
        <w:tab/>
      </w:r>
      <w:r>
        <w:tab/>
      </w:r>
      <w:r w:rsidRPr="009573EE">
        <w:rPr>
          <w:u w:val="single"/>
        </w:rPr>
        <w:t>45.667</w:t>
      </w:r>
      <w:r w:rsidRPr="009573EE">
        <w:rPr>
          <w:u w:val="single"/>
        </w:rPr>
        <w:tab/>
      </w:r>
      <w:r w:rsidRPr="009573EE">
        <w:rPr>
          <w:u w:val="single"/>
        </w:rPr>
        <w:tab/>
      </w:r>
      <w:r w:rsidRPr="009573EE">
        <w:rPr>
          <w:u w:val="single"/>
        </w:rPr>
        <w:tab/>
        <w:t>18</w:t>
      </w:r>
      <w:r>
        <w:rPr>
          <w:u w:val="single"/>
        </w:rPr>
        <w:tab/>
      </w:r>
      <w:r>
        <w:tab/>
        <w:t>-</w:t>
      </w:r>
    </w:p>
    <w:p w:rsidR="00D55BD5" w:rsidRDefault="00D55BD5" w:rsidP="00D55BD5">
      <w:pPr>
        <w:rPr>
          <w:b/>
        </w:rPr>
      </w:pPr>
    </w:p>
    <w:p w:rsidR="00D55BD5" w:rsidRPr="009573EE" w:rsidRDefault="00D55BD5" w:rsidP="00D55BD5">
      <w:pPr>
        <w:rPr>
          <w:b/>
        </w:rPr>
      </w:pPr>
      <w:r w:rsidRPr="009573EE">
        <w:rPr>
          <w:b/>
        </w:rPr>
        <w:t>Brutomarge</w:t>
      </w:r>
      <w:r w:rsidRPr="009573EE">
        <w:rPr>
          <w:b/>
        </w:rPr>
        <w:tab/>
      </w:r>
      <w:r>
        <w:tab/>
      </w:r>
      <w:r>
        <w:tab/>
      </w:r>
      <w:r>
        <w:tab/>
      </w:r>
      <w:r>
        <w:tab/>
      </w:r>
      <w:r>
        <w:tab/>
      </w:r>
      <w:r>
        <w:rPr>
          <w:b/>
        </w:rPr>
        <w:t>207.723</w:t>
      </w:r>
      <w:r>
        <w:rPr>
          <w:b/>
        </w:rPr>
        <w:tab/>
      </w:r>
      <w:r>
        <w:rPr>
          <w:b/>
        </w:rPr>
        <w:tab/>
        <w:t>82</w:t>
      </w:r>
    </w:p>
    <w:p w:rsidR="00D55BD5" w:rsidRDefault="00D55BD5" w:rsidP="00D55BD5">
      <w:pPr>
        <w:pStyle w:val="Geenafstand"/>
      </w:pPr>
      <w:r>
        <w:t>Afschrijvingskosten</w:t>
      </w:r>
      <w:r>
        <w:tab/>
      </w:r>
      <w:r>
        <w:tab/>
      </w:r>
      <w:r>
        <w:tab/>
      </w:r>
      <w:r>
        <w:tab/>
      </w:r>
      <w:r>
        <w:tab/>
        <w:t>27.190</w:t>
      </w:r>
      <w:r>
        <w:tab/>
      </w:r>
      <w:r>
        <w:tab/>
      </w:r>
      <w:r>
        <w:tab/>
        <w:t>11</w:t>
      </w:r>
    </w:p>
    <w:p w:rsidR="00D55BD5" w:rsidRDefault="00D55BD5" w:rsidP="00D55BD5">
      <w:pPr>
        <w:pStyle w:val="Geenafstand"/>
      </w:pPr>
      <w:r>
        <w:t>Personeelskosten</w:t>
      </w:r>
      <w:r>
        <w:tab/>
      </w:r>
      <w:r>
        <w:tab/>
      </w:r>
      <w:r>
        <w:tab/>
      </w:r>
      <w:r>
        <w:tab/>
      </w:r>
      <w:r>
        <w:tab/>
        <w:t>67.919</w:t>
      </w:r>
      <w:r>
        <w:tab/>
      </w:r>
      <w:r>
        <w:tab/>
      </w:r>
      <w:r>
        <w:tab/>
        <w:t>27</w:t>
      </w:r>
    </w:p>
    <w:p w:rsidR="00D55BD5" w:rsidRDefault="00D55BD5" w:rsidP="00D55BD5">
      <w:pPr>
        <w:pStyle w:val="Geenafstand"/>
      </w:pPr>
      <w:r>
        <w:t>Huisvestingskosten</w:t>
      </w:r>
      <w:r>
        <w:tab/>
      </w:r>
      <w:r>
        <w:tab/>
      </w:r>
      <w:r>
        <w:tab/>
      </w:r>
      <w:r>
        <w:tab/>
      </w:r>
      <w:r>
        <w:tab/>
        <w:t>19.175</w:t>
      </w:r>
      <w:r>
        <w:tab/>
      </w:r>
      <w:r>
        <w:tab/>
      </w:r>
      <w:r>
        <w:tab/>
        <w:t>8</w:t>
      </w:r>
    </w:p>
    <w:p w:rsidR="00D55BD5" w:rsidRDefault="00D55BD5" w:rsidP="00D55BD5">
      <w:pPr>
        <w:pStyle w:val="Geenafstand"/>
      </w:pPr>
      <w:r>
        <w:t>Inventariskosten</w:t>
      </w:r>
      <w:r>
        <w:tab/>
      </w:r>
      <w:r>
        <w:tab/>
      </w:r>
      <w:r>
        <w:tab/>
      </w:r>
      <w:r>
        <w:tab/>
      </w:r>
      <w:r>
        <w:tab/>
        <w:t>7.680</w:t>
      </w:r>
      <w:r>
        <w:tab/>
      </w:r>
      <w:r>
        <w:tab/>
      </w:r>
      <w:r>
        <w:tab/>
        <w:t>3</w:t>
      </w:r>
    </w:p>
    <w:p w:rsidR="00D55BD5" w:rsidRDefault="00D55BD5" w:rsidP="00D55BD5">
      <w:pPr>
        <w:pStyle w:val="Geenafstand"/>
      </w:pPr>
      <w:r>
        <w:t>Vervoerskosten</w:t>
      </w:r>
      <w:r>
        <w:tab/>
      </w:r>
      <w:r>
        <w:tab/>
      </w:r>
      <w:r>
        <w:tab/>
      </w:r>
      <w:r>
        <w:tab/>
      </w:r>
      <w:r>
        <w:tab/>
      </w:r>
      <w:r>
        <w:tab/>
        <w:t>1.201</w:t>
      </w:r>
      <w:r>
        <w:tab/>
      </w:r>
      <w:r>
        <w:tab/>
      </w:r>
      <w:r>
        <w:tab/>
        <w:t>0</w:t>
      </w:r>
    </w:p>
    <w:p w:rsidR="00D55BD5" w:rsidRDefault="00D55BD5" w:rsidP="00D55BD5">
      <w:pPr>
        <w:pStyle w:val="Geenafstand"/>
      </w:pPr>
      <w:r>
        <w:t>Verkoopkosten</w:t>
      </w:r>
      <w:r>
        <w:tab/>
      </w:r>
      <w:r>
        <w:tab/>
      </w:r>
      <w:r>
        <w:tab/>
      </w:r>
      <w:r>
        <w:tab/>
      </w:r>
      <w:r>
        <w:tab/>
      </w:r>
      <w:r>
        <w:tab/>
        <w:t>10.403</w:t>
      </w:r>
      <w:r>
        <w:tab/>
      </w:r>
      <w:r>
        <w:tab/>
      </w:r>
      <w:r>
        <w:tab/>
        <w:t>4</w:t>
      </w:r>
    </w:p>
    <w:p w:rsidR="00D55BD5" w:rsidRPr="009573EE" w:rsidRDefault="00D55BD5" w:rsidP="00D55BD5">
      <w:pPr>
        <w:pStyle w:val="Geenafstand"/>
      </w:pPr>
      <w:r>
        <w:t>Algemene/overige kosten</w:t>
      </w:r>
      <w:r>
        <w:tab/>
      </w:r>
      <w:r>
        <w:tab/>
      </w:r>
      <w:r>
        <w:tab/>
      </w:r>
      <w:r>
        <w:tab/>
      </w:r>
      <w:r w:rsidRPr="009573EE">
        <w:rPr>
          <w:u w:val="single"/>
        </w:rPr>
        <w:t>30.466</w:t>
      </w:r>
      <w:r w:rsidRPr="009573EE">
        <w:rPr>
          <w:u w:val="single"/>
        </w:rPr>
        <w:tab/>
      </w:r>
      <w:r w:rsidRPr="009573EE">
        <w:rPr>
          <w:u w:val="single"/>
        </w:rPr>
        <w:tab/>
      </w:r>
      <w:r w:rsidRPr="009573EE">
        <w:rPr>
          <w:u w:val="single"/>
        </w:rPr>
        <w:tab/>
        <w:t>12</w:t>
      </w:r>
      <w:r>
        <w:rPr>
          <w:u w:val="single"/>
        </w:rPr>
        <w:tab/>
      </w:r>
      <w:r>
        <w:tab/>
        <w:t>-</w:t>
      </w:r>
    </w:p>
    <w:p w:rsidR="00D55BD5" w:rsidRDefault="00D55BD5" w:rsidP="00D55BD5"/>
    <w:p w:rsidR="00D55BD5" w:rsidRPr="009573EE" w:rsidRDefault="00D55BD5" w:rsidP="00D55BD5">
      <w:r w:rsidRPr="009573EE">
        <w:rPr>
          <w:b/>
        </w:rPr>
        <w:t>Som der kosten</w:t>
      </w:r>
      <w:r>
        <w:rPr>
          <w:b/>
        </w:rPr>
        <w:tab/>
      </w:r>
      <w:r>
        <w:rPr>
          <w:b/>
        </w:rPr>
        <w:tab/>
      </w:r>
      <w:r>
        <w:rPr>
          <w:b/>
        </w:rPr>
        <w:tab/>
      </w:r>
      <w:r>
        <w:rPr>
          <w:b/>
        </w:rPr>
        <w:tab/>
      </w:r>
      <w:r>
        <w:rPr>
          <w:b/>
        </w:rPr>
        <w:tab/>
      </w:r>
      <w:r w:rsidRPr="009573EE">
        <w:rPr>
          <w:b/>
          <w:u w:val="single"/>
        </w:rPr>
        <w:t>164.034</w:t>
      </w:r>
      <w:r w:rsidRPr="009573EE">
        <w:rPr>
          <w:b/>
          <w:u w:val="single"/>
        </w:rPr>
        <w:tab/>
      </w:r>
      <w:r w:rsidRPr="009573EE">
        <w:rPr>
          <w:b/>
          <w:u w:val="single"/>
        </w:rPr>
        <w:tab/>
        <w:t>65</w:t>
      </w:r>
      <w:r>
        <w:rPr>
          <w:b/>
          <w:u w:val="single"/>
        </w:rPr>
        <w:tab/>
      </w:r>
      <w:r>
        <w:rPr>
          <w:b/>
        </w:rPr>
        <w:tab/>
      </w:r>
      <w:r>
        <w:t>-</w:t>
      </w:r>
    </w:p>
    <w:p w:rsidR="00D55BD5" w:rsidRDefault="00D55BD5" w:rsidP="00D55BD5">
      <w:r w:rsidRPr="009573EE">
        <w:rPr>
          <w:b/>
        </w:rPr>
        <w:t>Bedrijfsresultaat</w:t>
      </w:r>
      <w:r>
        <w:rPr>
          <w:b/>
        </w:rPr>
        <w:tab/>
      </w:r>
      <w:r>
        <w:rPr>
          <w:b/>
        </w:rPr>
        <w:tab/>
      </w:r>
      <w:r>
        <w:rPr>
          <w:b/>
        </w:rPr>
        <w:tab/>
      </w:r>
      <w:r>
        <w:rPr>
          <w:b/>
        </w:rPr>
        <w:tab/>
      </w:r>
      <w:r>
        <w:rPr>
          <w:b/>
        </w:rPr>
        <w:tab/>
        <w:t>43.689</w:t>
      </w:r>
      <w:r>
        <w:rPr>
          <w:b/>
        </w:rPr>
        <w:tab/>
      </w:r>
      <w:r>
        <w:rPr>
          <w:b/>
        </w:rPr>
        <w:tab/>
      </w:r>
      <w:r>
        <w:rPr>
          <w:b/>
        </w:rPr>
        <w:tab/>
        <w:t>17</w:t>
      </w:r>
    </w:p>
    <w:p w:rsidR="00D55BD5" w:rsidRDefault="00D55BD5" w:rsidP="00D55BD5">
      <w:r>
        <w:t>Aan de hand van de financiële situatie kunnen wij als POD-onderzoekers stellen dat de dansschool financieel gezond is.</w:t>
      </w:r>
    </w:p>
    <w:p w:rsidR="00D55BD5" w:rsidRDefault="00D55BD5" w:rsidP="00D55BD5"/>
    <w:p w:rsidR="00D55BD5" w:rsidRDefault="00D55BD5" w:rsidP="00D55BD5"/>
    <w:p w:rsidR="00070F74" w:rsidRDefault="00070F74" w:rsidP="00D55BD5">
      <w:pPr>
        <w:rPr>
          <w:b/>
          <w:i/>
        </w:rPr>
      </w:pPr>
    </w:p>
    <w:p w:rsidR="00070F74" w:rsidRDefault="00070F74" w:rsidP="00D55BD5">
      <w:pPr>
        <w:rPr>
          <w:b/>
          <w:i/>
        </w:rPr>
      </w:pPr>
    </w:p>
    <w:p w:rsidR="00D55BD5" w:rsidRPr="00070F74" w:rsidRDefault="00D55BD5" w:rsidP="00D55BD5">
      <w:pPr>
        <w:rPr>
          <w:i/>
        </w:rPr>
      </w:pPr>
      <w:r w:rsidRPr="00070F74">
        <w:rPr>
          <w:b/>
          <w:i/>
        </w:rPr>
        <w:lastRenderedPageBreak/>
        <w:t>Leden</w:t>
      </w:r>
      <w:r w:rsidR="00070F74">
        <w:rPr>
          <w:i/>
        </w:rPr>
        <w:t xml:space="preserve">: </w:t>
      </w:r>
      <w:r>
        <w:t xml:space="preserve">De dansschool telt in het seizoen 2012-2013 incl. zomer 750 betaalde leden. De leden komen zowel uit Hardenberg als uit de omliggende dorpen. Uit het ledenaantal is zeker winst te behalen, Dansschool Erik is gevestigd in een grote woonwijk met vele jonge gezinnen. Jonge gezinnen met kinderen zullen een uitstekend perspectief kunnen bieden als het gaat om potentiele leden, maar ook jeugdige leden in de toekomst. </w:t>
      </w:r>
    </w:p>
    <w:p w:rsidR="00D55BD5" w:rsidRDefault="00D55BD5" w:rsidP="00D55BD5">
      <w:r>
        <w:t>Hardenberg kent een inwonersaantal van 60.000 verspreid over de gehele gemeente dit houdt in dat de dansschool 1.25% van de gehele gemeente aan leden binnen heeft. De stad Hardenberg zelf telt 19.000 inwoners er van uitgaande dat 95% van de leden uit de stad Hardenberg zelf komt heeft  Dansschool Erik 712/713 leden uit de stad Hardenberg wat een percentage van 3.75% betreft.</w:t>
      </w:r>
    </w:p>
    <w:p w:rsidR="00D55BD5" w:rsidRDefault="00D55BD5" w:rsidP="00D55BD5">
      <w:r>
        <w:t>De danssc</w:t>
      </w:r>
      <w:r w:rsidR="00662F65">
        <w:t>hool heeft voldoende leden om het</w:t>
      </w:r>
      <w:r>
        <w:t xml:space="preserve"> bestaansrecht te behouden, wel is er ruimte voor meer leden en</w:t>
      </w:r>
      <w:r w:rsidR="00662F65">
        <w:t xml:space="preserve"> biedt</w:t>
      </w:r>
      <w:r>
        <w:t xml:space="preserve"> de ligging van de dansschool daarvoor ook  vele kansen.</w:t>
      </w:r>
    </w:p>
    <w:p w:rsidR="00D55BD5" w:rsidRPr="00070F74" w:rsidRDefault="00D55BD5" w:rsidP="00D55BD5">
      <w:pPr>
        <w:rPr>
          <w:i/>
        </w:rPr>
      </w:pPr>
      <w:r w:rsidRPr="00070F74">
        <w:rPr>
          <w:b/>
          <w:i/>
        </w:rPr>
        <w:t>Leefbaarheid</w:t>
      </w:r>
      <w:r w:rsidR="00070F74">
        <w:rPr>
          <w:i/>
        </w:rPr>
        <w:t xml:space="preserve">: </w:t>
      </w:r>
      <w:r>
        <w:t>De leefbaarheid van de dansschool wordt bepaald door de verhouding van de lasten die de organisatie  deelnemers veroorzaakt en de baten die de deelname aan de organisatie oplevert. Door middel van de uitgezette enquête hebben wij als POD-onderzoekers hier inzicht verkregen. Uit onze enquête blijkt dat de sfeer en de gezelligheid binnen de dansschool optimaal is, uit de meeste enquêtes blijkt ook dat iedereen het naar zijn of haar zin heeft en dat de kwaliteit van de lessen voldoende tot goed is.</w:t>
      </w:r>
    </w:p>
    <w:p w:rsidR="00D55BD5" w:rsidRDefault="00D55BD5" w:rsidP="00D55BD5">
      <w:r>
        <w:t>Wel blijkt dat bijna niemand inzicht heeft in het bestuur van de dansschool. Ook vinden sommige leden het jammer dat er in de dansschool geen kleedruimtes ( met douches ) aanwezig zijn.</w:t>
      </w:r>
    </w:p>
    <w:p w:rsidR="00D55BD5" w:rsidRDefault="00D55BD5" w:rsidP="00D55BD5">
      <w:r>
        <w:t>Uit observaties die wij hebben mogen uitvoeren tijdens onze POD zijn wij tot de volgende punten gekomen: de accommodatie straalt een gezellige sfeer uit wat ook te merken is onder de leden, de voorzieningen als toiletten zien er netjes en verzorgd uit, vriendelijke uitstraling personeel en kwalitatief goede dansvloer.</w:t>
      </w:r>
    </w:p>
    <w:p w:rsidR="00D55BD5" w:rsidRDefault="00D55BD5" w:rsidP="00D55BD5">
      <w:r w:rsidRPr="00070F74">
        <w:rPr>
          <w:b/>
          <w:i/>
        </w:rPr>
        <w:t>Inrichting</w:t>
      </w:r>
      <w:r w:rsidR="00070F74">
        <w:rPr>
          <w:i/>
        </w:rPr>
        <w:t xml:space="preserve">: </w:t>
      </w:r>
      <w:r>
        <w:t>Onder inrichting verstaan wij de rangschikking van alle materiele en intellectuele middelen waarover de organisatie beschikt. We bespreken hierbij ook de cultuur binnen de dansschool.</w:t>
      </w:r>
    </w:p>
    <w:p w:rsidR="00D55BD5" w:rsidRPr="00070F74" w:rsidRDefault="00D55BD5" w:rsidP="00D55BD5">
      <w:pPr>
        <w:rPr>
          <w:i/>
        </w:rPr>
      </w:pPr>
      <w:r w:rsidRPr="00070F74">
        <w:rPr>
          <w:b/>
          <w:i/>
        </w:rPr>
        <w:t>Materieel/intellectueel</w:t>
      </w:r>
      <w:r w:rsidR="00070F74">
        <w:rPr>
          <w:i/>
        </w:rPr>
        <w:t xml:space="preserve">: </w:t>
      </w:r>
      <w:r>
        <w:t xml:space="preserve">De accommodatie waarover de organisatie beschikt bestaat uit 2 barretjes, een kleine en een grote danszaal, zitgelegenheid, matten en groepsfitnessbenodigdheden. Het pand waarin de gehele organisatie is gevestigd staat midden in een woonwijk te Hardenberg. De dansschool maakt gebruik van lesgevers en barbediening om de leden een goed kwalitatief pakket aan te bieden. </w:t>
      </w:r>
    </w:p>
    <w:p w:rsidR="00D55BD5" w:rsidRDefault="00D55BD5" w:rsidP="00D55BD5">
      <w:r w:rsidRPr="00070F74">
        <w:rPr>
          <w:b/>
          <w:i/>
        </w:rPr>
        <w:t>Cultuur</w:t>
      </w:r>
      <w:r w:rsidR="00070F74" w:rsidRPr="00070F74">
        <w:rPr>
          <w:b/>
          <w:i/>
        </w:rPr>
        <w:t>:</w:t>
      </w:r>
      <w:r w:rsidR="00070F74">
        <w:rPr>
          <w:b/>
          <w:i/>
        </w:rPr>
        <w:t xml:space="preserve"> </w:t>
      </w:r>
      <w:r>
        <w:t>De cultuur van de organisatie wordt bepaald door de normen en waarden van de club en de symbolen, rituelen en de helden die daaruit voortkomen. Wat opvalt binnen deze dansschool is dat sfeer en gezelligheid erg belangrijk is en dat dit door wat voor middel dan ook moet worden uitgestraald, zowel het personeel als de leden gaat met respect met elkaar om. Na iedere les is er een gelegenheid om gezellig na te praten over de les en je ziet dat hier veel gebruik van wordt gemaakt, leden praten met elkaar en met de lesgevers.</w:t>
      </w:r>
    </w:p>
    <w:p w:rsidR="00551632" w:rsidRDefault="00551632" w:rsidP="00D55BD5"/>
    <w:p w:rsidR="00551632" w:rsidRPr="00551632" w:rsidRDefault="00551632" w:rsidP="00551632">
      <w:pPr>
        <w:rPr>
          <w:b/>
          <w:i/>
        </w:rPr>
      </w:pPr>
      <w:r w:rsidRPr="00551632">
        <w:rPr>
          <w:b/>
          <w:i/>
        </w:rPr>
        <w:lastRenderedPageBreak/>
        <w:t>Symbolen</w:t>
      </w:r>
      <w:r>
        <w:rPr>
          <w:b/>
          <w:i/>
        </w:rPr>
        <w:t xml:space="preserve">: </w:t>
      </w:r>
      <w:r>
        <w:t>Symbolen staan voor voorwerpen, uitdrukkingswijzen en handelwijzen die tot uitdrukking brengen wat men wil zijn of hoe men graag gezien wil worden. Binnen de dansschool is het enige symbool het logo van Dansschool Erik. Het logo komt overal in terug: posters, flyers, website, social-media, bedrijfskleding en uiteraard in de dansschool zelf.</w:t>
      </w:r>
    </w:p>
    <w:p w:rsidR="00551632" w:rsidRDefault="00551632" w:rsidP="00551632">
      <w:r w:rsidRPr="00551632">
        <w:rPr>
          <w:b/>
          <w:i/>
        </w:rPr>
        <w:t>Helden</w:t>
      </w:r>
      <w:r w:rsidRPr="00551632">
        <w:rPr>
          <w:i/>
        </w:rPr>
        <w:t>:</w:t>
      </w:r>
      <w:r>
        <w:t xml:space="preserve"> Helden zijn voorbeelden binnen de dansschool die men kan aansporen tot een bepaald gedrag. Zo kunnen heldenverhalen volledig negatief zijn maar ook een positieve uitwerking hebben. De voorbeeldfuncties binnen de dansschool worden onder andere gezocht in het professionele danspaar ‘Jan-Willem en Heleen’ ook maken de demo-teams F.B.I crew ( breakdance ) en Streetstyle ( streetdance ) hier deel van uit. </w:t>
      </w:r>
    </w:p>
    <w:p w:rsidR="00551632" w:rsidRPr="00551632" w:rsidRDefault="00551632" w:rsidP="00551632">
      <w:pPr>
        <w:rPr>
          <w:b/>
          <w:i/>
        </w:rPr>
      </w:pPr>
      <w:r w:rsidRPr="00551632">
        <w:rPr>
          <w:b/>
          <w:i/>
        </w:rPr>
        <w:t>Rituelen</w:t>
      </w:r>
      <w:r>
        <w:rPr>
          <w:b/>
          <w:i/>
        </w:rPr>
        <w:t xml:space="preserve">: </w:t>
      </w:r>
      <w:r w:rsidRPr="00A85509">
        <w:t>Dit zijn collectieve activiteiten die overbodig zijn om het gewenste doel te bereiken, maar die als sociaal essentieel worden beschouwd binnen een cultuur.</w:t>
      </w:r>
      <w:r>
        <w:t xml:space="preserve"> Wat opvalt binnen de dansschool is dat iedereen elkaar groet wanneer men binnenkomt en ‘tot de volgende keer’ zegt als men weer vertrekt. Ook als een lid jarig is of is geweest wordt hier aandacht aanbesteed net als bij een bruiloft of in minder prettige situaties als een overlijden of ziekte even een kaart wordt gestuurd. </w:t>
      </w:r>
    </w:p>
    <w:p w:rsidR="00551632" w:rsidRPr="00551632" w:rsidRDefault="00551632" w:rsidP="00551632">
      <w:pPr>
        <w:rPr>
          <w:b/>
          <w:i/>
        </w:rPr>
      </w:pPr>
      <w:r w:rsidRPr="00551632">
        <w:rPr>
          <w:b/>
          <w:i/>
        </w:rPr>
        <w:t>Waarden:</w:t>
      </w:r>
      <w:r>
        <w:rPr>
          <w:b/>
          <w:i/>
        </w:rPr>
        <w:t xml:space="preserve"> </w:t>
      </w:r>
      <w:r w:rsidRPr="00A85509">
        <w:t>De waarden vormen de kern van een organisatiecultuur. Deze geven aan welk gedrag in de organisatie als goed of slecht, als normaal of abnormaal, als rationeel of irrationeel wordt beschouwd.</w:t>
      </w:r>
      <w:r>
        <w:t xml:space="preserve"> De waarden binnen de dansschool zijn: respect voor elkaar, altijd in voor een lolletje, gezelligheid boven alles en niemand is meer dan een ander.</w:t>
      </w:r>
    </w:p>
    <w:p w:rsidR="00551632" w:rsidRPr="00551632" w:rsidRDefault="00551632" w:rsidP="00551632">
      <w:pPr>
        <w:rPr>
          <w:b/>
          <w:i/>
        </w:rPr>
      </w:pPr>
      <w:r w:rsidRPr="00551632">
        <w:rPr>
          <w:b/>
          <w:i/>
        </w:rPr>
        <w:t>Management:</w:t>
      </w:r>
      <w:r>
        <w:rPr>
          <w:b/>
          <w:i/>
        </w:rPr>
        <w:t xml:space="preserve"> </w:t>
      </w:r>
      <w:r>
        <w:t xml:space="preserve">Het management wordt binnen de dansschool geregeld en gecoördineerd door Erik Volkers en zijn vrouw Petra Volkers, beiden zijn ze eigenaar van de dansschool. Erik Volkers stelt de doelstellingen op waar hij zich samen met zijn vrouw volledig voor inzet. Met behulp van alle lesgevers binnen de dansschool wil hij dan ook kwaliteit leveren. Managen heeft te maken met alles wat er binnen de organisatie gebeurt, dit geld zowel voor alle financiën binnen de dansschool maar ook over de accommodatie, hygiëne, projecten en social-media, alles om maar zo goed mogelijke kwaliteit te kunnen bieden naar de leden toe.  Hoe beter het management des te groter de kans op winstmarges en meer leden binnen de organisatie. We kunnen stellen aan de hand van de </w:t>
      </w:r>
      <w:r w:rsidR="009A1A54">
        <w:t>financiële</w:t>
      </w:r>
      <w:r>
        <w:t xml:space="preserve"> gegevens dat de organisatie financieel gezond is en dat er zelfs geïnvesteerd zou kunnen worden in middelen als kleedruimtes of andere materialen. </w:t>
      </w:r>
    </w:p>
    <w:p w:rsidR="00551632" w:rsidRDefault="00551632" w:rsidP="00D55BD5">
      <w:pPr>
        <w:rPr>
          <w:b/>
          <w:i/>
        </w:rPr>
      </w:pPr>
    </w:p>
    <w:p w:rsidR="005D33FD" w:rsidRDefault="005D33FD" w:rsidP="00D55BD5">
      <w:pPr>
        <w:rPr>
          <w:b/>
          <w:i/>
        </w:rPr>
      </w:pPr>
    </w:p>
    <w:p w:rsidR="00551632" w:rsidRDefault="00551632" w:rsidP="00D55BD5">
      <w:pPr>
        <w:rPr>
          <w:b/>
          <w:i/>
        </w:rPr>
      </w:pPr>
    </w:p>
    <w:p w:rsidR="00551632" w:rsidRDefault="00551632" w:rsidP="00D55BD5">
      <w:pPr>
        <w:rPr>
          <w:b/>
          <w:i/>
        </w:rPr>
      </w:pPr>
    </w:p>
    <w:p w:rsidR="00551632" w:rsidRDefault="00551632" w:rsidP="00D55BD5">
      <w:pPr>
        <w:rPr>
          <w:b/>
          <w:i/>
        </w:rPr>
      </w:pPr>
    </w:p>
    <w:p w:rsidR="00551632" w:rsidRDefault="00551632" w:rsidP="00D55BD5">
      <w:pPr>
        <w:rPr>
          <w:b/>
          <w:i/>
        </w:rPr>
      </w:pPr>
    </w:p>
    <w:p w:rsidR="00551632" w:rsidRDefault="00551632" w:rsidP="00D55BD5">
      <w:pPr>
        <w:rPr>
          <w:b/>
          <w:i/>
        </w:rPr>
      </w:pPr>
    </w:p>
    <w:p w:rsidR="00551632" w:rsidRDefault="00551632" w:rsidP="00D55BD5">
      <w:pPr>
        <w:rPr>
          <w:b/>
          <w:i/>
        </w:rPr>
      </w:pPr>
    </w:p>
    <w:p w:rsidR="007B7AE9" w:rsidRDefault="007B7AE9" w:rsidP="00C42729">
      <w:pPr>
        <w:jc w:val="center"/>
        <w:rPr>
          <w:i/>
          <w:sz w:val="36"/>
          <w:szCs w:val="36"/>
        </w:rPr>
      </w:pPr>
      <w:r>
        <w:rPr>
          <w:i/>
          <w:sz w:val="36"/>
          <w:szCs w:val="36"/>
        </w:rPr>
        <w:lastRenderedPageBreak/>
        <w:t>Enquêtes</w:t>
      </w:r>
    </w:p>
    <w:p w:rsidR="00C42729" w:rsidRPr="00C42729" w:rsidRDefault="00C42729" w:rsidP="00C42729">
      <w:r>
        <w:t xml:space="preserve">In onderstaande taart- en staafdiagrammen zijn een aantal uitslagen van de </w:t>
      </w:r>
      <w:r w:rsidR="00B56926">
        <w:t>enquête</w:t>
      </w:r>
      <w:r>
        <w:t xml:space="preserve"> weergegeven. 28 mensen bij Dansschool Erik hebben deze </w:t>
      </w:r>
      <w:r w:rsidR="00B56926">
        <w:t>enquête</w:t>
      </w:r>
      <w:r>
        <w:t xml:space="preserve"> ingevuld. Bij elke grafiek staat een korte toelichting met wat er precies in te zien is.</w:t>
      </w:r>
    </w:p>
    <w:p w:rsidR="007B7AE9" w:rsidRPr="00C42729" w:rsidRDefault="00C42729" w:rsidP="00D55BD5">
      <w:pPr>
        <w:rPr>
          <w:b/>
          <w:i/>
        </w:rPr>
      </w:pPr>
      <w:r>
        <w:rPr>
          <w:b/>
          <w:i/>
        </w:rPr>
        <w:t>Taartdiagram één: Hoeveel uur sport u binnen de dansschool?</w:t>
      </w:r>
    </w:p>
    <w:p w:rsidR="00254C84" w:rsidRDefault="00254C84" w:rsidP="00D55BD5">
      <w:r>
        <w:rPr>
          <w:noProof/>
          <w:lang w:eastAsia="nl-NL"/>
        </w:rPr>
        <w:drawing>
          <wp:inline distT="0" distB="0" distL="0" distR="0" wp14:anchorId="29106436" wp14:editId="7D21D9FD">
            <wp:extent cx="4572000" cy="2743200"/>
            <wp:effectExtent l="0" t="0" r="19050" b="1905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42729" w:rsidRDefault="00C42729" w:rsidP="00D55BD5">
      <w:r>
        <w:t>In bovenstaand diagram is te zien hoeveel uur men gemiddeld binnen de dansschool sport. De getallen zijn weergegeven in procenten.</w:t>
      </w:r>
    </w:p>
    <w:p w:rsidR="00C42729" w:rsidRPr="00C42729" w:rsidRDefault="00C42729" w:rsidP="00D55BD5">
      <w:pPr>
        <w:rPr>
          <w:b/>
          <w:i/>
        </w:rPr>
      </w:pPr>
      <w:r>
        <w:rPr>
          <w:b/>
          <w:i/>
        </w:rPr>
        <w:t>Taartdiagram twee: Sport u naast deze dansschool ook nog bij een andere vereniging?</w:t>
      </w:r>
    </w:p>
    <w:p w:rsidR="00254C84" w:rsidRDefault="00254C84" w:rsidP="00D55BD5">
      <w:r>
        <w:rPr>
          <w:noProof/>
          <w:lang w:eastAsia="nl-NL"/>
        </w:rPr>
        <w:drawing>
          <wp:inline distT="0" distB="0" distL="0" distR="0" wp14:anchorId="67FF78F5" wp14:editId="28087B1A">
            <wp:extent cx="4572000" cy="2743200"/>
            <wp:effectExtent l="0" t="0" r="19050" b="19050"/>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42729" w:rsidRDefault="00C42729" w:rsidP="00D55BD5">
      <w:r>
        <w:t xml:space="preserve">In </w:t>
      </w:r>
      <w:r w:rsidR="00B56926">
        <w:t>bovenstaand</w:t>
      </w:r>
      <w:r>
        <w:t xml:space="preserve"> taartdiagram is weergegeven of leden van de dansschool ook nog bij een andere vereniging sporten. De getallen zijn in procenten.</w:t>
      </w:r>
    </w:p>
    <w:p w:rsidR="004416C3" w:rsidRDefault="004416C3" w:rsidP="00D55BD5">
      <w:pPr>
        <w:rPr>
          <w:b/>
          <w:i/>
        </w:rPr>
      </w:pPr>
    </w:p>
    <w:p w:rsidR="00254C84" w:rsidRPr="00C42729" w:rsidRDefault="00C42729" w:rsidP="00D55BD5">
      <w:pPr>
        <w:rPr>
          <w:b/>
          <w:i/>
        </w:rPr>
      </w:pPr>
      <w:r>
        <w:rPr>
          <w:b/>
          <w:i/>
        </w:rPr>
        <w:lastRenderedPageBreak/>
        <w:t>Taartdiagram drie: Hoe belangrijk vindt u plezier binnen de dansschool?</w:t>
      </w:r>
    </w:p>
    <w:p w:rsidR="00254C84" w:rsidRDefault="00254C84" w:rsidP="00D55BD5">
      <w:r>
        <w:rPr>
          <w:noProof/>
          <w:lang w:eastAsia="nl-NL"/>
        </w:rPr>
        <w:drawing>
          <wp:inline distT="0" distB="0" distL="0" distR="0" wp14:anchorId="768502D4" wp14:editId="5A8B869D">
            <wp:extent cx="4572000" cy="2743200"/>
            <wp:effectExtent l="0" t="0" r="19050" b="1905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54C84" w:rsidRDefault="00C42729" w:rsidP="00D55BD5">
      <w:r>
        <w:t>In bovenstaand taartdiagram is weergegeven hoe belangrijk men het plezier binnen de dansschool vindt. De getallen zijn in procenten.</w:t>
      </w:r>
    </w:p>
    <w:p w:rsidR="00C42729" w:rsidRPr="00C42729" w:rsidRDefault="00C42729" w:rsidP="00D55BD5">
      <w:pPr>
        <w:rPr>
          <w:b/>
          <w:i/>
        </w:rPr>
      </w:pPr>
      <w:r>
        <w:rPr>
          <w:b/>
          <w:i/>
        </w:rPr>
        <w:t>Taartdiagram vier: Hoe belangrijk vindt u het sociale contact binnen de dansschool?</w:t>
      </w:r>
    </w:p>
    <w:p w:rsidR="00254C84" w:rsidRDefault="00254C84" w:rsidP="00D55BD5">
      <w:r>
        <w:rPr>
          <w:noProof/>
          <w:lang w:eastAsia="nl-NL"/>
        </w:rPr>
        <w:drawing>
          <wp:inline distT="0" distB="0" distL="0" distR="0" wp14:anchorId="5355B426" wp14:editId="3458C018">
            <wp:extent cx="4572000" cy="2743200"/>
            <wp:effectExtent l="0" t="0" r="19050" b="1905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4C84" w:rsidRDefault="00C42729" w:rsidP="00D55BD5">
      <w:r>
        <w:t>In bovenstaand taartdiagram is weergegeven hoe belangrijk men het sociale contact binnen de dansschool vindt. De getallen zijn in procenten.</w:t>
      </w:r>
    </w:p>
    <w:p w:rsidR="00254C84" w:rsidRDefault="00254C84" w:rsidP="00D55BD5"/>
    <w:p w:rsidR="00254C84" w:rsidRDefault="00254C84" w:rsidP="00D55BD5"/>
    <w:p w:rsidR="00C42729" w:rsidRDefault="00C42729" w:rsidP="00D55BD5"/>
    <w:p w:rsidR="004416C3" w:rsidRDefault="004416C3" w:rsidP="00D55BD5">
      <w:pPr>
        <w:rPr>
          <w:b/>
          <w:i/>
        </w:rPr>
      </w:pPr>
    </w:p>
    <w:p w:rsidR="00254C84" w:rsidRPr="00C42729" w:rsidRDefault="00C42729" w:rsidP="00D55BD5">
      <w:pPr>
        <w:rPr>
          <w:b/>
          <w:i/>
        </w:rPr>
      </w:pPr>
      <w:r>
        <w:rPr>
          <w:b/>
          <w:i/>
        </w:rPr>
        <w:lastRenderedPageBreak/>
        <w:t>Taartdiagram vijf: Hoe belangrijk vindt u de sfeer binnen de dansschool?</w:t>
      </w:r>
    </w:p>
    <w:p w:rsidR="007B7AE9" w:rsidRDefault="00254C84" w:rsidP="00D55BD5">
      <w:r>
        <w:rPr>
          <w:noProof/>
          <w:lang w:eastAsia="nl-NL"/>
        </w:rPr>
        <w:drawing>
          <wp:inline distT="0" distB="0" distL="0" distR="0" wp14:anchorId="5890D070" wp14:editId="00845C14">
            <wp:extent cx="4572000" cy="2743200"/>
            <wp:effectExtent l="0" t="0" r="19050" b="1905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42729" w:rsidRPr="00254C84" w:rsidRDefault="00C42729" w:rsidP="00D55BD5">
      <w:r>
        <w:t>In bovenstaand taartdiagram is weergegeven hoe belangrijk men de sfeer binnen de dansschool vindt. De getallen zijn weergegeven in procenten.</w:t>
      </w:r>
    </w:p>
    <w:p w:rsidR="007B7AE9" w:rsidRPr="004416C3" w:rsidRDefault="004416C3" w:rsidP="00D55BD5">
      <w:pPr>
        <w:rPr>
          <w:b/>
          <w:i/>
        </w:rPr>
      </w:pPr>
      <w:r>
        <w:rPr>
          <w:b/>
          <w:i/>
        </w:rPr>
        <w:t xml:space="preserve">Staafdiagram één: Hoe waardeert u de totale accommodatie van de </w:t>
      </w:r>
      <w:r w:rsidR="00501387">
        <w:rPr>
          <w:b/>
          <w:i/>
        </w:rPr>
        <w:t>dansschool</w:t>
      </w:r>
      <w:r>
        <w:rPr>
          <w:b/>
          <w:i/>
        </w:rPr>
        <w:t>?</w:t>
      </w:r>
    </w:p>
    <w:p w:rsidR="00254C84" w:rsidRDefault="00254C84" w:rsidP="00D55BD5">
      <w:r>
        <w:rPr>
          <w:noProof/>
          <w:lang w:eastAsia="nl-NL"/>
        </w:rPr>
        <w:drawing>
          <wp:inline distT="0" distB="0" distL="0" distR="0" wp14:anchorId="4CCDAB61" wp14:editId="3C80A12F">
            <wp:extent cx="4572000" cy="2743200"/>
            <wp:effectExtent l="0" t="0" r="19050" b="1905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416C3" w:rsidRDefault="004416C3" w:rsidP="004416C3">
      <w:pPr>
        <w:pStyle w:val="Lijstalinea"/>
        <w:numPr>
          <w:ilvl w:val="0"/>
          <w:numId w:val="10"/>
        </w:numPr>
      </w:pPr>
      <w:r>
        <w:t>Bereikbaarheid.</w:t>
      </w:r>
    </w:p>
    <w:p w:rsidR="004416C3" w:rsidRDefault="004416C3" w:rsidP="004416C3">
      <w:pPr>
        <w:pStyle w:val="Lijstalinea"/>
        <w:numPr>
          <w:ilvl w:val="0"/>
          <w:numId w:val="10"/>
        </w:numPr>
      </w:pPr>
      <w:r>
        <w:t>Parkeergelegenheid.</w:t>
      </w:r>
    </w:p>
    <w:p w:rsidR="004416C3" w:rsidRDefault="004416C3" w:rsidP="004416C3">
      <w:pPr>
        <w:pStyle w:val="Lijstalinea"/>
        <w:numPr>
          <w:ilvl w:val="0"/>
          <w:numId w:val="10"/>
        </w:numPr>
      </w:pPr>
      <w:r>
        <w:t>Sportieve accommodatie (velden/zalen).</w:t>
      </w:r>
    </w:p>
    <w:p w:rsidR="004416C3" w:rsidRDefault="004416C3" w:rsidP="004416C3">
      <w:pPr>
        <w:pStyle w:val="Lijstalinea"/>
        <w:numPr>
          <w:ilvl w:val="0"/>
          <w:numId w:val="10"/>
        </w:numPr>
      </w:pPr>
      <w:r>
        <w:t>Kleedruimte(s).</w:t>
      </w:r>
    </w:p>
    <w:p w:rsidR="004416C3" w:rsidRDefault="004416C3" w:rsidP="004416C3">
      <w:pPr>
        <w:pStyle w:val="Lijstalinea"/>
        <w:numPr>
          <w:ilvl w:val="0"/>
          <w:numId w:val="10"/>
        </w:numPr>
      </w:pPr>
      <w:r>
        <w:t>Kantine.</w:t>
      </w:r>
    </w:p>
    <w:p w:rsidR="004416C3" w:rsidRDefault="004416C3" w:rsidP="004416C3">
      <w:pPr>
        <w:pStyle w:val="Lijstalinea"/>
        <w:numPr>
          <w:ilvl w:val="0"/>
          <w:numId w:val="10"/>
        </w:numPr>
      </w:pPr>
      <w:r>
        <w:t>(Sociale) veiligheid.</w:t>
      </w:r>
    </w:p>
    <w:p w:rsidR="004416C3" w:rsidRDefault="004416C3" w:rsidP="004416C3">
      <w:pPr>
        <w:pStyle w:val="Lijstalinea"/>
        <w:numPr>
          <w:ilvl w:val="0"/>
          <w:numId w:val="10"/>
        </w:numPr>
      </w:pPr>
      <w:r>
        <w:t>Onderhoud (</w:t>
      </w:r>
      <w:r w:rsidR="00B56926">
        <w:t>hygiëne</w:t>
      </w:r>
      <w:r>
        <w:t>).</w:t>
      </w:r>
    </w:p>
    <w:p w:rsidR="004416C3" w:rsidRDefault="004416C3" w:rsidP="004416C3">
      <w:pPr>
        <w:pStyle w:val="Lijstalinea"/>
        <w:numPr>
          <w:ilvl w:val="0"/>
          <w:numId w:val="10"/>
        </w:numPr>
      </w:pPr>
      <w:r>
        <w:t>Beschikbaarheid over voldoende materiaal (ballen etc.).</w:t>
      </w:r>
    </w:p>
    <w:p w:rsidR="00501387" w:rsidRDefault="004416C3" w:rsidP="00D55BD5">
      <w:pPr>
        <w:pStyle w:val="Lijstalinea"/>
        <w:numPr>
          <w:ilvl w:val="0"/>
          <w:numId w:val="10"/>
        </w:numPr>
      </w:pPr>
      <w:r>
        <w:t>Kwaliteit materiaal.</w:t>
      </w:r>
    </w:p>
    <w:p w:rsidR="00501387" w:rsidRPr="008F1EDA" w:rsidRDefault="00501387" w:rsidP="00501387">
      <w:pPr>
        <w:rPr>
          <w:b/>
          <w:i/>
        </w:rPr>
      </w:pPr>
      <w:r w:rsidRPr="008F1EDA">
        <w:rPr>
          <w:b/>
          <w:i/>
        </w:rPr>
        <w:lastRenderedPageBreak/>
        <w:t xml:space="preserve">Staafdiagram twee: in hoeverre bent u het eens met de volgende stellingen met betrekking </w:t>
      </w:r>
      <w:r w:rsidR="00B56926" w:rsidRPr="008F1EDA">
        <w:rPr>
          <w:b/>
          <w:i/>
        </w:rPr>
        <w:t>tot</w:t>
      </w:r>
      <w:r w:rsidRPr="008F1EDA">
        <w:rPr>
          <w:b/>
          <w:i/>
        </w:rPr>
        <w:t xml:space="preserve"> het bestuur van de dansschool?</w:t>
      </w:r>
    </w:p>
    <w:p w:rsidR="00254C84" w:rsidRDefault="00254C84" w:rsidP="00501387">
      <w:r>
        <w:rPr>
          <w:noProof/>
          <w:lang w:eastAsia="nl-NL"/>
        </w:rPr>
        <w:drawing>
          <wp:inline distT="0" distB="0" distL="0" distR="0" wp14:anchorId="798A96B8" wp14:editId="54C51A09">
            <wp:extent cx="4572000" cy="2743200"/>
            <wp:effectExtent l="0" t="0" r="19050" b="1905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F1EDA" w:rsidRDefault="008F1EDA" w:rsidP="008F1EDA">
      <w:pPr>
        <w:pStyle w:val="Lijstalinea"/>
        <w:numPr>
          <w:ilvl w:val="0"/>
          <w:numId w:val="12"/>
        </w:numPr>
      </w:pPr>
      <w:r>
        <w:t>Het bestuur zorgt voor eenheid binnen de vereniging.</w:t>
      </w:r>
    </w:p>
    <w:p w:rsidR="008F1EDA" w:rsidRDefault="008F1EDA" w:rsidP="008F1EDA">
      <w:pPr>
        <w:pStyle w:val="Lijstalinea"/>
        <w:numPr>
          <w:ilvl w:val="0"/>
          <w:numId w:val="12"/>
        </w:numPr>
      </w:pPr>
      <w:r>
        <w:t>Het bestuur zorgt voor een heldere lange termijn visie en koers van de vereniging.</w:t>
      </w:r>
    </w:p>
    <w:p w:rsidR="008F1EDA" w:rsidRDefault="008F1EDA" w:rsidP="008F1EDA">
      <w:pPr>
        <w:pStyle w:val="Lijstalinea"/>
        <w:numPr>
          <w:ilvl w:val="0"/>
          <w:numId w:val="12"/>
        </w:numPr>
      </w:pPr>
      <w:r>
        <w:t>Het bestuur zorgt voor maximale transparantie door een goede communicatie met leden?</w:t>
      </w:r>
    </w:p>
    <w:p w:rsidR="008F1EDA" w:rsidRDefault="008F1EDA" w:rsidP="008F1EDA">
      <w:pPr>
        <w:pStyle w:val="Lijstalinea"/>
        <w:numPr>
          <w:ilvl w:val="0"/>
          <w:numId w:val="12"/>
        </w:numPr>
      </w:pPr>
      <w:r>
        <w:t>Het bestuur is zichtbaar voor de leden.</w:t>
      </w:r>
    </w:p>
    <w:p w:rsidR="008F1EDA" w:rsidRDefault="008F1EDA" w:rsidP="008F1EDA">
      <w:pPr>
        <w:pStyle w:val="Lijstalinea"/>
        <w:numPr>
          <w:ilvl w:val="0"/>
          <w:numId w:val="12"/>
        </w:numPr>
      </w:pPr>
      <w:r>
        <w:t>Het bestuur verdeelt de aandacht evenredig over de verschillende groepen 9Bv. Prestatief en recreatief).</w:t>
      </w:r>
    </w:p>
    <w:p w:rsidR="008F1EDA" w:rsidRDefault="008F1EDA" w:rsidP="008F1EDA">
      <w:pPr>
        <w:pStyle w:val="Lijstalinea"/>
        <w:numPr>
          <w:ilvl w:val="0"/>
          <w:numId w:val="12"/>
        </w:numPr>
      </w:pPr>
      <w:r>
        <w:t>Het bestuur speelt goed in op de wensen en behoeften van leden.</w:t>
      </w:r>
    </w:p>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254C84" w:rsidRDefault="00254C84" w:rsidP="00D55BD5"/>
    <w:p w:rsidR="008F1EDA" w:rsidRDefault="008F1EDA" w:rsidP="00D55BD5"/>
    <w:p w:rsidR="00254C84" w:rsidRPr="008F1EDA" w:rsidRDefault="00501387" w:rsidP="00D55BD5">
      <w:pPr>
        <w:rPr>
          <w:b/>
          <w:i/>
        </w:rPr>
      </w:pPr>
      <w:r w:rsidRPr="008F1EDA">
        <w:rPr>
          <w:b/>
          <w:i/>
        </w:rPr>
        <w:lastRenderedPageBreak/>
        <w:t xml:space="preserve">Staafdiagrammen drie en vier: hoe belangrijk vindt u de volgende aspecten </w:t>
      </w:r>
      <w:r w:rsidR="00B56926" w:rsidRPr="008F1EDA">
        <w:rPr>
          <w:b/>
          <w:i/>
        </w:rPr>
        <w:t>binnen</w:t>
      </w:r>
      <w:r w:rsidRPr="008F1EDA">
        <w:rPr>
          <w:b/>
          <w:i/>
        </w:rPr>
        <w:t xml:space="preserve"> de </w:t>
      </w:r>
      <w:r w:rsidR="00B56926" w:rsidRPr="008F1EDA">
        <w:rPr>
          <w:b/>
          <w:i/>
        </w:rPr>
        <w:t>vereniging</w:t>
      </w:r>
      <w:r w:rsidRPr="008F1EDA">
        <w:rPr>
          <w:b/>
          <w:i/>
        </w:rPr>
        <w:t>? En is dit van toepassing binnen uw dansschool?</w:t>
      </w:r>
    </w:p>
    <w:p w:rsidR="00254C84" w:rsidRDefault="00254C84" w:rsidP="00D55BD5">
      <w:r>
        <w:rPr>
          <w:noProof/>
          <w:lang w:eastAsia="nl-NL"/>
        </w:rPr>
        <w:drawing>
          <wp:inline distT="0" distB="0" distL="0" distR="0" wp14:anchorId="0EAFBB36" wp14:editId="52F6CECF">
            <wp:extent cx="4572000" cy="2743200"/>
            <wp:effectExtent l="0" t="0" r="19050" b="1905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54C84" w:rsidRDefault="00254C84" w:rsidP="00D55BD5">
      <w:r>
        <w:rPr>
          <w:noProof/>
          <w:lang w:eastAsia="nl-NL"/>
        </w:rPr>
        <w:drawing>
          <wp:inline distT="0" distB="0" distL="0" distR="0" wp14:anchorId="671C4E66" wp14:editId="300BC64D">
            <wp:extent cx="4572000" cy="2743200"/>
            <wp:effectExtent l="0" t="0" r="19050" b="1905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F1EDA" w:rsidRDefault="008F1EDA" w:rsidP="008F1EDA">
      <w:r>
        <w:t>Het bovenste diagram geeft antwoord op de vraag, het tweede diagram laat zien of dat waar antwoord is gegeven bij de vraag ook beschikbaar is in de dansschool.</w:t>
      </w:r>
    </w:p>
    <w:p w:rsidR="008F1EDA" w:rsidRDefault="008F1EDA" w:rsidP="008F1EDA">
      <w:pPr>
        <w:pStyle w:val="Lijstalinea"/>
        <w:numPr>
          <w:ilvl w:val="0"/>
          <w:numId w:val="13"/>
        </w:numPr>
      </w:pPr>
      <w:r>
        <w:t>Goede sfeer.</w:t>
      </w:r>
    </w:p>
    <w:p w:rsidR="008F1EDA" w:rsidRDefault="008F1EDA" w:rsidP="008F1EDA">
      <w:pPr>
        <w:pStyle w:val="Lijstalinea"/>
        <w:numPr>
          <w:ilvl w:val="0"/>
          <w:numId w:val="13"/>
        </w:numPr>
      </w:pPr>
      <w:r>
        <w:t>Hechte cultuur.</w:t>
      </w:r>
    </w:p>
    <w:p w:rsidR="008F1EDA" w:rsidRDefault="008F1EDA" w:rsidP="008F1EDA">
      <w:pPr>
        <w:pStyle w:val="Lijstalinea"/>
        <w:numPr>
          <w:ilvl w:val="0"/>
          <w:numId w:val="13"/>
        </w:numPr>
      </w:pPr>
      <w:r>
        <w:t>Gevoel er bij te horen.</w:t>
      </w:r>
    </w:p>
    <w:p w:rsidR="008F1EDA" w:rsidRDefault="008F1EDA" w:rsidP="008F1EDA">
      <w:pPr>
        <w:pStyle w:val="Lijstalinea"/>
        <w:numPr>
          <w:ilvl w:val="0"/>
          <w:numId w:val="13"/>
        </w:numPr>
      </w:pPr>
      <w:r>
        <w:t>Respect voor alle leden.</w:t>
      </w:r>
    </w:p>
    <w:p w:rsidR="008F1EDA" w:rsidRDefault="008F1EDA" w:rsidP="008F1EDA">
      <w:pPr>
        <w:pStyle w:val="Lijstalinea"/>
        <w:numPr>
          <w:ilvl w:val="0"/>
          <w:numId w:val="13"/>
        </w:numPr>
      </w:pPr>
      <w:r>
        <w:t>Onderlinge betrokkenheid.</w:t>
      </w:r>
    </w:p>
    <w:p w:rsidR="00254C84" w:rsidRDefault="00254C84" w:rsidP="00D55BD5"/>
    <w:p w:rsidR="00254C84" w:rsidRDefault="00254C84" w:rsidP="00D55BD5"/>
    <w:p w:rsidR="00254C84" w:rsidRDefault="00254C84" w:rsidP="00D55BD5"/>
    <w:p w:rsidR="00C42729" w:rsidRPr="004416C3" w:rsidRDefault="00C42729" w:rsidP="00D55BD5">
      <w:pPr>
        <w:rPr>
          <w:b/>
          <w:i/>
        </w:rPr>
      </w:pPr>
      <w:r w:rsidRPr="00C42729">
        <w:rPr>
          <w:b/>
          <w:i/>
        </w:rPr>
        <w:lastRenderedPageBreak/>
        <w:t xml:space="preserve">Staafdiagram </w:t>
      </w:r>
      <w:r w:rsidR="00B56926">
        <w:rPr>
          <w:b/>
          <w:i/>
        </w:rPr>
        <w:t>vijf</w:t>
      </w:r>
      <w:r w:rsidRPr="00C42729">
        <w:rPr>
          <w:b/>
          <w:i/>
        </w:rPr>
        <w:t xml:space="preserve"> :</w:t>
      </w:r>
      <w:r w:rsidR="004416C3">
        <w:rPr>
          <w:b/>
          <w:i/>
        </w:rPr>
        <w:t xml:space="preserve"> Bij onze vereniging..</w:t>
      </w:r>
    </w:p>
    <w:p w:rsidR="00254C84" w:rsidRPr="00254C84" w:rsidRDefault="00254C84" w:rsidP="00D55BD5">
      <w:r>
        <w:rPr>
          <w:noProof/>
          <w:lang w:eastAsia="nl-NL"/>
        </w:rPr>
        <w:drawing>
          <wp:inline distT="0" distB="0" distL="0" distR="0" wp14:anchorId="0B559B23" wp14:editId="58DD29F7">
            <wp:extent cx="4572000" cy="2743200"/>
            <wp:effectExtent l="0" t="0" r="19050" b="19050"/>
            <wp:docPr id="13"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B7AE9" w:rsidRDefault="004416C3" w:rsidP="004416C3">
      <w:pPr>
        <w:pStyle w:val="Lijstalinea"/>
        <w:numPr>
          <w:ilvl w:val="0"/>
          <w:numId w:val="9"/>
        </w:numPr>
      </w:pPr>
      <w:r>
        <w:t>Voel ik me welkom als ik de vereniging bezoek.</w:t>
      </w:r>
    </w:p>
    <w:p w:rsidR="004416C3" w:rsidRDefault="004416C3" w:rsidP="004416C3">
      <w:pPr>
        <w:pStyle w:val="Lijstalinea"/>
        <w:numPr>
          <w:ilvl w:val="0"/>
          <w:numId w:val="9"/>
        </w:numPr>
      </w:pPr>
      <w:r>
        <w:t xml:space="preserve">Staan we open </w:t>
      </w:r>
      <w:r w:rsidR="00B56926">
        <w:t>voor</w:t>
      </w:r>
      <w:r>
        <w:t xml:space="preserve"> elkaar en luisteren we naar elkaar.</w:t>
      </w:r>
    </w:p>
    <w:p w:rsidR="004416C3" w:rsidRDefault="004416C3" w:rsidP="004416C3">
      <w:pPr>
        <w:pStyle w:val="Lijstalinea"/>
        <w:numPr>
          <w:ilvl w:val="0"/>
          <w:numId w:val="9"/>
        </w:numPr>
      </w:pPr>
      <w:r>
        <w:t>Tonen we respect voor leden van de bezoekende/andere verenigingen.</w:t>
      </w:r>
    </w:p>
    <w:p w:rsidR="004416C3" w:rsidRDefault="004416C3" w:rsidP="004416C3">
      <w:pPr>
        <w:pStyle w:val="Lijstalinea"/>
        <w:numPr>
          <w:ilvl w:val="0"/>
          <w:numId w:val="9"/>
        </w:numPr>
      </w:pPr>
      <w:r>
        <w:t>Accepteren we de beslissingen van de scheidsrechter/jury.</w:t>
      </w:r>
    </w:p>
    <w:p w:rsidR="004416C3" w:rsidRDefault="004416C3" w:rsidP="004416C3">
      <w:pPr>
        <w:pStyle w:val="Lijstalinea"/>
        <w:numPr>
          <w:ilvl w:val="0"/>
          <w:numId w:val="9"/>
        </w:numPr>
      </w:pPr>
      <w:r>
        <w:t>Spreken we elkaar aan op ongewenst gedrag.</w:t>
      </w:r>
    </w:p>
    <w:p w:rsidR="004416C3" w:rsidRDefault="004416C3" w:rsidP="004416C3">
      <w:pPr>
        <w:pStyle w:val="Lijstalinea"/>
        <w:numPr>
          <w:ilvl w:val="0"/>
          <w:numId w:val="9"/>
        </w:numPr>
      </w:pPr>
      <w:r>
        <w:t>Hebben de leden een goede kennis van de spelregels/regelementen.</w:t>
      </w:r>
    </w:p>
    <w:p w:rsidR="004416C3" w:rsidRPr="004416C3" w:rsidRDefault="004416C3" w:rsidP="004416C3"/>
    <w:p w:rsidR="007B7AE9" w:rsidRDefault="007B7AE9" w:rsidP="00D55BD5">
      <w:pPr>
        <w:rPr>
          <w:i/>
          <w:sz w:val="36"/>
          <w:szCs w:val="36"/>
        </w:rPr>
      </w:pPr>
    </w:p>
    <w:p w:rsidR="007B7AE9" w:rsidRDefault="007B7AE9" w:rsidP="00D55BD5">
      <w:pPr>
        <w:rPr>
          <w:i/>
          <w:sz w:val="36"/>
          <w:szCs w:val="36"/>
        </w:rPr>
      </w:pPr>
    </w:p>
    <w:p w:rsidR="007B7AE9" w:rsidRDefault="007B7AE9" w:rsidP="00D55BD5">
      <w:pPr>
        <w:rPr>
          <w:i/>
          <w:sz w:val="36"/>
          <w:szCs w:val="36"/>
        </w:rPr>
      </w:pPr>
    </w:p>
    <w:p w:rsidR="007B7AE9" w:rsidRDefault="007B7AE9" w:rsidP="00D55BD5">
      <w:pPr>
        <w:rPr>
          <w:i/>
          <w:sz w:val="36"/>
          <w:szCs w:val="36"/>
        </w:rPr>
      </w:pPr>
    </w:p>
    <w:p w:rsidR="007B7AE9" w:rsidRDefault="007B7AE9" w:rsidP="00D55BD5">
      <w:pPr>
        <w:rPr>
          <w:i/>
          <w:sz w:val="36"/>
          <w:szCs w:val="36"/>
        </w:rPr>
      </w:pPr>
    </w:p>
    <w:p w:rsidR="007B7AE9" w:rsidRDefault="007B7AE9" w:rsidP="00D55BD5">
      <w:pPr>
        <w:rPr>
          <w:i/>
          <w:sz w:val="36"/>
          <w:szCs w:val="36"/>
        </w:rPr>
      </w:pPr>
    </w:p>
    <w:p w:rsidR="007B7AE9" w:rsidRDefault="007B7AE9" w:rsidP="00D55BD5">
      <w:pPr>
        <w:rPr>
          <w:i/>
          <w:sz w:val="36"/>
          <w:szCs w:val="36"/>
        </w:rPr>
      </w:pPr>
    </w:p>
    <w:p w:rsidR="00254C84" w:rsidRDefault="00254C84" w:rsidP="00D55BD5">
      <w:pPr>
        <w:rPr>
          <w:i/>
          <w:sz w:val="36"/>
          <w:szCs w:val="36"/>
        </w:rPr>
      </w:pPr>
    </w:p>
    <w:p w:rsidR="00501387" w:rsidRPr="007B7AE9" w:rsidRDefault="00501387" w:rsidP="00D55BD5">
      <w:pPr>
        <w:rPr>
          <w:i/>
          <w:sz w:val="36"/>
          <w:szCs w:val="36"/>
        </w:rPr>
      </w:pPr>
    </w:p>
    <w:p w:rsidR="000E33FF" w:rsidRDefault="000E33FF" w:rsidP="00070F74">
      <w:pPr>
        <w:jc w:val="center"/>
        <w:rPr>
          <w:sz w:val="36"/>
          <w:szCs w:val="36"/>
        </w:rPr>
      </w:pPr>
      <w:r w:rsidRPr="00B8149E">
        <w:rPr>
          <w:sz w:val="36"/>
          <w:szCs w:val="36"/>
        </w:rPr>
        <w:lastRenderedPageBreak/>
        <w:t>Externe analyse</w:t>
      </w:r>
    </w:p>
    <w:p w:rsidR="000E33FF" w:rsidRDefault="000E33FF" w:rsidP="000E33FF">
      <w:r>
        <w:t>In dit hoofdstuk wordt er gekeken naar de omgevingsfactoren die invloed hebben op de dansschool zelf en wordt er gekeken naar externe partijen die directe invloed hebben op de dansschool.</w:t>
      </w:r>
    </w:p>
    <w:p w:rsidR="000E33FF" w:rsidRDefault="000E33FF" w:rsidP="000E33FF">
      <w:r>
        <w:t xml:space="preserve">Allereerst een korte uitleg over een de micro-, </w:t>
      </w:r>
      <w:proofErr w:type="spellStart"/>
      <w:r>
        <w:t>meso</w:t>
      </w:r>
      <w:proofErr w:type="spellEnd"/>
      <w:r>
        <w:t>-, en macro-omgeving. Deze termen geven eigenlijk weer naar welke onderdeel van de dansschool je kijkt.</w:t>
      </w:r>
    </w:p>
    <w:p w:rsidR="000E33FF" w:rsidRDefault="000E33FF" w:rsidP="000E33FF">
      <w:r>
        <w:t>Micro betekent niet meer en niet minder dan kijken naar wat er zich in de dansschool zelf gebeurt, waar het bestuur zelf invloed op heeft. Dit is al uitvoerig in het onderdeel interne analyse beschreven.</w:t>
      </w:r>
    </w:p>
    <w:p w:rsidR="000E33FF" w:rsidRDefault="000E33FF" w:rsidP="000E33FF">
      <w:r>
        <w:t xml:space="preserve">Onder het kopje stakeholdersanalyse wordt gekeken naar de </w:t>
      </w:r>
      <w:proofErr w:type="spellStart"/>
      <w:r>
        <w:t>meso</w:t>
      </w:r>
      <w:proofErr w:type="spellEnd"/>
      <w:r>
        <w:t xml:space="preserve">-omgeving. De </w:t>
      </w:r>
      <w:proofErr w:type="spellStart"/>
      <w:r>
        <w:t>meso</w:t>
      </w:r>
      <w:proofErr w:type="spellEnd"/>
      <w:r>
        <w:t>-omgeving betreft alle externe partijen zoals bijvoorbeeld organisaties of andere verenigingen die een directe invloed uit kunnen oefenen op de dansschool of waar de dansschool afhankelijk van is.</w:t>
      </w:r>
    </w:p>
    <w:p w:rsidR="000E33FF" w:rsidRPr="00B3439F" w:rsidRDefault="000E33FF" w:rsidP="000E33FF">
      <w:r>
        <w:t>Dan is er nog DESTEP, DESTEP staat voor een analyse betreffende de volgende punten: Demografische factoren, E</w:t>
      </w:r>
      <w:r w:rsidRPr="00B3439F">
        <w:t>conomische</w:t>
      </w:r>
      <w:r>
        <w:t xml:space="preserve"> factoren, Sociale en/of </w:t>
      </w:r>
      <w:r w:rsidRPr="00B3439F">
        <w:t>culturele</w:t>
      </w:r>
      <w:r>
        <w:t xml:space="preserve"> factoren, T</w:t>
      </w:r>
      <w:r w:rsidRPr="00B3439F">
        <w:t>echnologische</w:t>
      </w:r>
      <w:r>
        <w:t xml:space="preserve"> factoren, E</w:t>
      </w:r>
      <w:r w:rsidRPr="00B3439F">
        <w:t xml:space="preserve">cologische </w:t>
      </w:r>
      <w:r>
        <w:t>factoren en P</w:t>
      </w:r>
      <w:r w:rsidRPr="00B3439F">
        <w:t>olitiek</w:t>
      </w:r>
      <w:r>
        <w:t xml:space="preserve">e en/of </w:t>
      </w:r>
      <w:r w:rsidRPr="00B3439F">
        <w:t>juridische factoren</w:t>
      </w:r>
      <w:r>
        <w:t>. Dit zijn factoren die een directe invloed kunnen hebben op het functioneren van de dansschool.</w:t>
      </w:r>
    </w:p>
    <w:p w:rsidR="000E33FF" w:rsidRDefault="000E33FF" w:rsidP="000E33FF">
      <w:pPr>
        <w:jc w:val="center"/>
        <w:rPr>
          <w:i/>
          <w:sz w:val="36"/>
          <w:szCs w:val="36"/>
        </w:rPr>
      </w:pPr>
    </w:p>
    <w:p w:rsidR="000E33FF" w:rsidRDefault="000E33FF" w:rsidP="00393033">
      <w:pPr>
        <w:rPr>
          <w:i/>
          <w:sz w:val="36"/>
          <w:szCs w:val="36"/>
        </w:rPr>
      </w:pPr>
      <w:r w:rsidRPr="00B8149E">
        <w:rPr>
          <w:i/>
          <w:sz w:val="36"/>
          <w:szCs w:val="36"/>
        </w:rPr>
        <w:t>Stakeholdersanalyse</w:t>
      </w:r>
    </w:p>
    <w:p w:rsidR="000E33FF" w:rsidRDefault="000E33FF" w:rsidP="000E33FF">
      <w:r>
        <w:t xml:space="preserve">In dit kopje wordt er gekeken naar externe partijen die invloed uit kunnen oefenen op de dansschool. Er is vanuit de gemeente een potje beschikbaar gesteld voor scholen die zij kunnen gebruiken om in te zetten voor culturele doeleinden. Hiermee is een initiatief genaamd </w:t>
      </w:r>
      <w:proofErr w:type="spellStart"/>
      <w:r>
        <w:t>KunstKick</w:t>
      </w:r>
      <w:proofErr w:type="spellEnd"/>
      <w:r>
        <w:t xml:space="preserve"> opgesteld. Diverse scholen doen hieraan mee en de bedoeling is dat leerlingen van de dansschool als het ware rouleren door diverse activiteiten. De dansschool hoort hier ook bij. Dit vormt een extra bron van inkomsten voor de dansschool, echter kunnen de middelbare scholen die meedoen aan dit project wel eisen stellen, de middelbare scholen kunnen op deze manier invloed uitoefenen doordat zij wanneer ze de tarieven voor de lessen te hoog vinden kunnen zeggen dat ze niet meer meedoen. Dit kan betekenen een terugloop aan nieuwe leden en het missen van inkomsten.</w:t>
      </w:r>
    </w:p>
    <w:p w:rsidR="000E33FF" w:rsidRDefault="000E33FF" w:rsidP="000E33FF">
      <w:r>
        <w:t>Naast de middelbare scholen zijn er verder geen directe externe partijen die invloed uit kunnen oefenen op de dansschool daar er geen subsidies aan de dansschool worden verstrekt door de gemeente, de dansschool berust volledig op eigen inkomen.</w:t>
      </w:r>
    </w:p>
    <w:p w:rsidR="00F34443" w:rsidRDefault="00F34443" w:rsidP="000E33FF">
      <w:r>
        <w:t>De belangrijkste stakeholders bij de dansschool zijn toch wel de leden, de cursisten. Zonder leden zou er geen omzet plaats kunnen vinden en zou het bestaansrecht van de dansschool helemaal niet aanwezig zijn.</w:t>
      </w:r>
    </w:p>
    <w:p w:rsidR="000E33FF" w:rsidRDefault="000E33FF" w:rsidP="000E33FF"/>
    <w:p w:rsidR="000E33FF" w:rsidRDefault="000E33FF" w:rsidP="000E33FF"/>
    <w:p w:rsidR="000E33FF" w:rsidRDefault="000E33FF" w:rsidP="000E33FF"/>
    <w:p w:rsidR="000E33FF" w:rsidRPr="00B8149E" w:rsidRDefault="000E33FF" w:rsidP="00393033">
      <w:pPr>
        <w:rPr>
          <w:sz w:val="36"/>
          <w:szCs w:val="36"/>
        </w:rPr>
      </w:pPr>
      <w:r w:rsidRPr="00B8149E">
        <w:rPr>
          <w:i/>
          <w:sz w:val="36"/>
          <w:szCs w:val="36"/>
        </w:rPr>
        <w:lastRenderedPageBreak/>
        <w:t>DESTEP</w:t>
      </w:r>
    </w:p>
    <w:p w:rsidR="000E33FF" w:rsidRDefault="000E33FF" w:rsidP="000E33FF">
      <w:r>
        <w:t>In dit onderdeel wordt gekeken naar de omgevingsfactoren, de DESTEP-methode is hier ideaal voor. DESTEP staat voor: Demografische factoren, E</w:t>
      </w:r>
      <w:r w:rsidRPr="00B3439F">
        <w:t>conomische</w:t>
      </w:r>
      <w:r>
        <w:t xml:space="preserve"> factoren, Sociale en/of </w:t>
      </w:r>
      <w:r w:rsidRPr="00B3439F">
        <w:t>culturele</w:t>
      </w:r>
      <w:r>
        <w:t xml:space="preserve"> factoren, T</w:t>
      </w:r>
      <w:r w:rsidRPr="00B3439F">
        <w:t>echnologische</w:t>
      </w:r>
      <w:r>
        <w:t xml:space="preserve"> factoren, E</w:t>
      </w:r>
      <w:r w:rsidRPr="00B3439F">
        <w:t xml:space="preserve">cologische </w:t>
      </w:r>
      <w:r>
        <w:t>factoren en P</w:t>
      </w:r>
      <w:r w:rsidRPr="00B3439F">
        <w:t>olitiek</w:t>
      </w:r>
      <w:r>
        <w:t xml:space="preserve">e en/of </w:t>
      </w:r>
      <w:r w:rsidRPr="00B3439F">
        <w:t>juridische factoren</w:t>
      </w:r>
      <w:r>
        <w:t>.</w:t>
      </w:r>
    </w:p>
    <w:p w:rsidR="000E33FF" w:rsidRDefault="000E33FF" w:rsidP="000E33FF">
      <w:r w:rsidRPr="00070F74">
        <w:rPr>
          <w:b/>
          <w:i/>
        </w:rPr>
        <w:t>Demografische factoren</w:t>
      </w:r>
      <w:r w:rsidRPr="00161985">
        <w:rPr>
          <w:i/>
        </w:rPr>
        <w:t>:</w:t>
      </w:r>
      <w:r w:rsidR="00F96942">
        <w:t xml:space="preserve"> Er is een breed scala aan leden die de dansschool bezoeken. De leeftijd varieert hier tussen de zeven en de 78 jaar. De man-vrouwverhouding licht ongeveer gelijk, wat inhoud dat er ongeveer evenveel mannen als vrouwen lid zijn. Normaal gesproken zie je dat de vrouwen in grotere getale aanwezig zijn dus dit is wel een opvallend iets.</w:t>
      </w:r>
    </w:p>
    <w:p w:rsidR="000E33FF" w:rsidRDefault="000E33FF" w:rsidP="000E33FF">
      <w:r w:rsidRPr="00070F74">
        <w:rPr>
          <w:b/>
          <w:i/>
        </w:rPr>
        <w:t>Economische factoren</w:t>
      </w:r>
      <w:r w:rsidRPr="00161985">
        <w:rPr>
          <w:i/>
        </w:rPr>
        <w:t>:</w:t>
      </w:r>
      <w:r w:rsidR="00F96942">
        <w:t xml:space="preserve"> De dansschool zelf berust op inkomens van ledenaantallen en partijen. Zonder de omzet aan drankjes en hapjes van de binnenstromende leden zouden ze al een hoop inzet mislopen en zou de dansschool in zwaar water belanden. Op de dansschool worden ook feestjes en trouwerijen georganiseerd als een extra bron van inkomsten.</w:t>
      </w:r>
    </w:p>
    <w:p w:rsidR="000E33FF" w:rsidRDefault="000E33FF" w:rsidP="000E33FF">
      <w:r w:rsidRPr="00070F74">
        <w:rPr>
          <w:b/>
          <w:i/>
        </w:rPr>
        <w:t>Sociale en/of culturele factoren</w:t>
      </w:r>
      <w:r w:rsidRPr="00161985">
        <w:rPr>
          <w:i/>
        </w:rPr>
        <w:t>:</w:t>
      </w:r>
      <w:r w:rsidR="00F96942">
        <w:t xml:space="preserve"> De dansschool bezit een hechte groep, de meeste activiteiten zoals bijvoorbeeld stijldansen zijn al opgebouwd uit groepen vrienden of stelletjes. Ook komen er van bijvoorbeeld scholen zoals al bij het eerder genoemde carrousel hele groepen (klassen) voorbij.</w:t>
      </w:r>
    </w:p>
    <w:p w:rsidR="000E33FF" w:rsidRDefault="000E33FF" w:rsidP="000E33FF">
      <w:r w:rsidRPr="00070F74">
        <w:rPr>
          <w:b/>
          <w:i/>
        </w:rPr>
        <w:t>Technologische factoren</w:t>
      </w:r>
      <w:r w:rsidRPr="00161985">
        <w:rPr>
          <w:i/>
        </w:rPr>
        <w:t>:</w:t>
      </w:r>
      <w:r w:rsidR="00F96942">
        <w:t xml:space="preserve"> Dansschool Erik houdt zich veel bezig met technische aspecten. Zo bestaat er ook een </w:t>
      </w:r>
      <w:proofErr w:type="spellStart"/>
      <w:r w:rsidR="00F96942">
        <w:t>Facebook</w:t>
      </w:r>
      <w:proofErr w:type="spellEnd"/>
      <w:r w:rsidR="00F96942">
        <w:t>-pagina waarop updates en dergelijke worden doorgegeven. Ook bestaande leden krijgen regelmatig een nieuwsbrief toegestuurd.</w:t>
      </w:r>
    </w:p>
    <w:p w:rsidR="000E33FF" w:rsidRPr="00161985" w:rsidRDefault="000E33FF" w:rsidP="000E33FF">
      <w:r w:rsidRPr="00070F74">
        <w:rPr>
          <w:b/>
          <w:i/>
        </w:rPr>
        <w:t>Ecologische factoren</w:t>
      </w:r>
      <w:r w:rsidRPr="00161985">
        <w:rPr>
          <w:i/>
        </w:rPr>
        <w:t>:</w:t>
      </w:r>
      <w:r w:rsidR="00161985" w:rsidRPr="00161985">
        <w:t xml:space="preserve"> De dansschool houdt zich niet heel erg bezig met de omgeving. Ze veroorzaken geen vervuiling maar investeren ook niet in groene middelen.</w:t>
      </w:r>
    </w:p>
    <w:p w:rsidR="000E33FF" w:rsidRPr="00E830CB" w:rsidRDefault="000E33FF" w:rsidP="000E33FF">
      <w:r w:rsidRPr="00070F74">
        <w:rPr>
          <w:b/>
          <w:i/>
        </w:rPr>
        <w:t>Politieke en/of juridische factoren</w:t>
      </w:r>
      <w:r w:rsidRPr="00161985">
        <w:rPr>
          <w:i/>
        </w:rPr>
        <w:t>:</w:t>
      </w:r>
      <w:r w:rsidR="00F96942">
        <w:t xml:space="preserve"> De dansschool heeft niet te maken met politieke en/of juridische factoren, dit is omdat ze geen subsidie ontvangen van de gemeente. De gemeente heeft wat dat betreft geen directe invloed op de dansschool.</w:t>
      </w: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161985">
      <w:pPr>
        <w:rPr>
          <w:sz w:val="36"/>
          <w:szCs w:val="36"/>
        </w:rPr>
      </w:pPr>
    </w:p>
    <w:p w:rsidR="000E33FF" w:rsidRDefault="000E33FF" w:rsidP="00393033">
      <w:pPr>
        <w:jc w:val="center"/>
        <w:rPr>
          <w:color w:val="FF0000"/>
          <w:sz w:val="36"/>
          <w:szCs w:val="36"/>
        </w:rPr>
      </w:pPr>
      <w:r w:rsidRPr="00B8149E">
        <w:rPr>
          <w:sz w:val="36"/>
          <w:szCs w:val="36"/>
        </w:rPr>
        <w:lastRenderedPageBreak/>
        <w:t>SWOT-analyse</w:t>
      </w:r>
    </w:p>
    <w:p w:rsidR="000E33FF" w:rsidRDefault="000E33FF" w:rsidP="000E33FF">
      <w:r>
        <w:t>De SWOT-analyse wil eigenlijk zeggen dat je gaat kijken naar wat de sterke punten van een organisatie zijn, wat de zwakke punten van een organisatie zijn, wat eventuele kansen voor de organisatie zijn en wat eventuele bedreigingen voor de organisatie zijn. In onderstaand kopje staat een confrontatiematrix, in een confrontatiematrix worden alle sterktes, zwaktes, kansen en bedreigingen schematisch weergegeven. Tevens staat er een getal bij, het getal zegt iets over hoe belangrijk dit punt is. Het getal één staat hier voor heel belangrijk, het getal twee voor enigszins voor belangrijk, drie is neutraal, vier staat voor onbelangrijk en vijf staat voor heel onbelangrijk.</w:t>
      </w:r>
    </w:p>
    <w:p w:rsidR="000E33FF" w:rsidRPr="00B40030" w:rsidRDefault="000E33FF" w:rsidP="000E33FF"/>
    <w:p w:rsidR="000E33FF" w:rsidRDefault="000E33FF" w:rsidP="00393033">
      <w:pPr>
        <w:rPr>
          <w:i/>
          <w:sz w:val="36"/>
          <w:szCs w:val="36"/>
        </w:rPr>
      </w:pPr>
      <w:r w:rsidRPr="00B8149E">
        <w:rPr>
          <w:i/>
          <w:sz w:val="36"/>
          <w:szCs w:val="36"/>
        </w:rPr>
        <w:t>Confrontatiematrix</w:t>
      </w:r>
    </w:p>
    <w:p w:rsidR="000E33FF" w:rsidRPr="00AB5355" w:rsidRDefault="000E33FF" w:rsidP="000E33FF">
      <w:r>
        <w:t xml:space="preserve">In tabel </w:t>
      </w:r>
      <w:r w:rsidR="0034702A">
        <w:t>2</w:t>
      </w:r>
      <w:r>
        <w:rPr>
          <w:color w:val="FF0000"/>
        </w:rPr>
        <w:t xml:space="preserve"> </w:t>
      </w:r>
      <w:r>
        <w:t>is de confrontatiematrix weergegeven zoals al eerder genoemd. Hieronder een korte legenda van betekenissen en getallen in de legende die nog een korte uitleg nodig hebben.</w:t>
      </w:r>
    </w:p>
    <w:p w:rsidR="000E33FF" w:rsidRDefault="000E33FF" w:rsidP="000E33FF">
      <w:r>
        <w:t>Toelichting nummering: Het getal één staat hier voor heel belangrijk, het getal twee voor enigszins voor belangrijk, drie is neutraal, vier staat voor onbelangrijk en vijf staat voor heel onbelangrijk.</w:t>
      </w:r>
    </w:p>
    <w:p w:rsidR="000E33FF" w:rsidRDefault="000E33FF" w:rsidP="000E33FF">
      <w:r>
        <w:t>Toelichting benamingen in de tabel: Hieronder worden punten toegelicht die nog enige verduidelijking nodig hebben.</w:t>
      </w:r>
    </w:p>
    <w:p w:rsidR="000E33FF" w:rsidRDefault="000E33FF" w:rsidP="000E33FF">
      <w:r w:rsidRPr="00070F74">
        <w:rPr>
          <w:b/>
          <w:i/>
        </w:rPr>
        <w:t>Externe evenementen</w:t>
      </w:r>
      <w:r w:rsidRPr="00135A63">
        <w:rPr>
          <w:i/>
        </w:rPr>
        <w:t>:</w:t>
      </w:r>
      <w:r>
        <w:t xml:space="preserve"> Evenementen die door de dansschool buiten de dansschool worden georganiseerd.</w:t>
      </w:r>
    </w:p>
    <w:p w:rsidR="000E33FF" w:rsidRDefault="000E33FF" w:rsidP="000E33FF">
      <w:r w:rsidRPr="00070F74">
        <w:rPr>
          <w:b/>
          <w:i/>
        </w:rPr>
        <w:t>Interne evenementen</w:t>
      </w:r>
      <w:r>
        <w:rPr>
          <w:i/>
        </w:rPr>
        <w:t xml:space="preserve">: </w:t>
      </w:r>
      <w:r>
        <w:t>Evenementen die door de dansschool binnen de dansschool worden georganiseerd.</w:t>
      </w:r>
    </w:p>
    <w:p w:rsidR="000E33FF" w:rsidRDefault="000E33FF" w:rsidP="000E33FF">
      <w:r w:rsidRPr="00070F74">
        <w:rPr>
          <w:b/>
          <w:i/>
        </w:rPr>
        <w:t>Subsidie (kansen)</w:t>
      </w:r>
      <w:r>
        <w:rPr>
          <w:i/>
        </w:rPr>
        <w:t xml:space="preserve">: </w:t>
      </w:r>
      <w:r>
        <w:t>Subsidie die mogelijk door de gemeente aan de dansschool kan worden verstrekt.</w:t>
      </w:r>
    </w:p>
    <w:p w:rsidR="000E33FF" w:rsidRDefault="000E33FF" w:rsidP="000E33FF">
      <w:r w:rsidRPr="00070F74">
        <w:rPr>
          <w:b/>
          <w:i/>
        </w:rPr>
        <w:t>Opvullen ruimte</w:t>
      </w:r>
      <w:r>
        <w:rPr>
          <w:i/>
        </w:rPr>
        <w:t xml:space="preserve">: </w:t>
      </w:r>
      <w:r>
        <w:t>Het gebruik van de accommodatie voor evenementen van externe partijen.</w:t>
      </w:r>
    </w:p>
    <w:p w:rsidR="000E33FF" w:rsidRDefault="000E33FF" w:rsidP="000E33FF">
      <w:r w:rsidRPr="00070F74">
        <w:rPr>
          <w:b/>
          <w:i/>
        </w:rPr>
        <w:t>Veroudering</w:t>
      </w:r>
      <w:r>
        <w:rPr>
          <w:i/>
        </w:rPr>
        <w:t xml:space="preserve">: </w:t>
      </w:r>
      <w:r>
        <w:t>Het ouder worden van cursisten.</w:t>
      </w:r>
    </w:p>
    <w:p w:rsidR="000E33FF" w:rsidRDefault="000E33FF" w:rsidP="000E33FF">
      <w:r w:rsidRPr="00070F74">
        <w:rPr>
          <w:b/>
          <w:i/>
        </w:rPr>
        <w:t>Subsidie (bedreigingen</w:t>
      </w:r>
      <w:r>
        <w:rPr>
          <w:i/>
        </w:rPr>
        <w:t xml:space="preserve">): </w:t>
      </w:r>
      <w:r>
        <w:t xml:space="preserve">Subsidie aan scholen die eventueel stop kan worden gezet zodat evenementen zoals </w:t>
      </w:r>
      <w:proofErr w:type="spellStart"/>
      <w:r>
        <w:t>KunstKick</w:t>
      </w:r>
      <w:proofErr w:type="spellEnd"/>
      <w:r>
        <w:t xml:space="preserve"> niet meer plaats kunnen vinden.</w:t>
      </w:r>
    </w:p>
    <w:p w:rsidR="000E33FF" w:rsidRDefault="000E33FF" w:rsidP="000E33FF">
      <w:r w:rsidRPr="00070F74">
        <w:rPr>
          <w:b/>
          <w:i/>
        </w:rPr>
        <w:t>Stop carrousel</w:t>
      </w:r>
      <w:r>
        <w:rPr>
          <w:i/>
        </w:rPr>
        <w:t xml:space="preserve">: </w:t>
      </w:r>
      <w:r>
        <w:t xml:space="preserve">Het uitsluiten van de dansschool als een optie bij een evenement zoals bijvoorbeeld </w:t>
      </w:r>
      <w:proofErr w:type="spellStart"/>
      <w:r>
        <w:t>KunstKick</w:t>
      </w:r>
      <w:proofErr w:type="spellEnd"/>
      <w:r>
        <w:t>.</w:t>
      </w:r>
    </w:p>
    <w:p w:rsidR="000E33FF" w:rsidRPr="00135A63" w:rsidRDefault="000E33FF" w:rsidP="000E33FF"/>
    <w:p w:rsidR="000E33FF" w:rsidRDefault="000E33FF" w:rsidP="000E33FF"/>
    <w:p w:rsidR="000E33FF" w:rsidRDefault="000E33FF" w:rsidP="000E33FF"/>
    <w:p w:rsidR="000E33FF" w:rsidRDefault="000E33FF" w:rsidP="000E33FF"/>
    <w:p w:rsidR="000E33FF" w:rsidRDefault="000E33FF" w:rsidP="000E33FF"/>
    <w:p w:rsidR="000E33FF" w:rsidRPr="00C31563" w:rsidRDefault="00B56926" w:rsidP="000E33FF">
      <w:pPr>
        <w:rPr>
          <w:b/>
        </w:rPr>
      </w:pPr>
      <w:r w:rsidRPr="00C31563">
        <w:rPr>
          <w:b/>
        </w:rPr>
        <w:lastRenderedPageBreak/>
        <w:t>Tabel twee</w:t>
      </w:r>
      <w:r w:rsidR="000E33FF" w:rsidRPr="00C31563">
        <w:rPr>
          <w:b/>
        </w:rPr>
        <w:t>: confrontatiematrix</w:t>
      </w:r>
    </w:p>
    <w:tbl>
      <w:tblPr>
        <w:tblStyle w:val="Tabelraster"/>
        <w:tblW w:w="0" w:type="auto"/>
        <w:tblLayout w:type="fixed"/>
        <w:tblLook w:val="04A0" w:firstRow="1" w:lastRow="0" w:firstColumn="1" w:lastColumn="0" w:noHBand="0" w:noVBand="1"/>
      </w:tblPr>
      <w:tblGrid>
        <w:gridCol w:w="855"/>
        <w:gridCol w:w="1238"/>
        <w:gridCol w:w="1141"/>
        <w:gridCol w:w="1295"/>
        <w:gridCol w:w="863"/>
        <w:gridCol w:w="913"/>
        <w:gridCol w:w="1183"/>
        <w:gridCol w:w="863"/>
        <w:gridCol w:w="937"/>
      </w:tblGrid>
      <w:tr w:rsidR="00F74154" w:rsidTr="00F74154">
        <w:tc>
          <w:tcPr>
            <w:tcW w:w="2093" w:type="dxa"/>
            <w:gridSpan w:val="2"/>
            <w:vMerge w:val="restart"/>
            <w:tcBorders>
              <w:top w:val="single" w:sz="4" w:space="0" w:color="auto"/>
              <w:left w:val="single" w:sz="4" w:space="0" w:color="auto"/>
              <w:bottom w:val="single" w:sz="4" w:space="0" w:color="auto"/>
              <w:right w:val="single" w:sz="4" w:space="0" w:color="auto"/>
            </w:tcBorders>
          </w:tcPr>
          <w:p w:rsidR="00F74154" w:rsidRDefault="00F74154"/>
        </w:tc>
        <w:tc>
          <w:tcPr>
            <w:tcW w:w="4212" w:type="dxa"/>
            <w:gridSpan w:val="4"/>
            <w:tcBorders>
              <w:top w:val="single" w:sz="4" w:space="0" w:color="auto"/>
              <w:left w:val="single" w:sz="4" w:space="0" w:color="auto"/>
              <w:bottom w:val="single" w:sz="4" w:space="0" w:color="auto"/>
              <w:right w:val="single" w:sz="4" w:space="0" w:color="auto"/>
            </w:tcBorders>
            <w:hideMark/>
          </w:tcPr>
          <w:p w:rsidR="00F74154" w:rsidRDefault="00F74154">
            <w:pPr>
              <w:jc w:val="center"/>
            </w:pPr>
            <w:r>
              <w:t>Kansen</w:t>
            </w:r>
          </w:p>
        </w:tc>
        <w:tc>
          <w:tcPr>
            <w:tcW w:w="2983" w:type="dxa"/>
            <w:gridSpan w:val="3"/>
            <w:tcBorders>
              <w:top w:val="single" w:sz="4" w:space="0" w:color="auto"/>
              <w:left w:val="single" w:sz="4" w:space="0" w:color="auto"/>
              <w:bottom w:val="single" w:sz="4" w:space="0" w:color="auto"/>
              <w:right w:val="single" w:sz="4" w:space="0" w:color="auto"/>
            </w:tcBorders>
            <w:hideMark/>
          </w:tcPr>
          <w:p w:rsidR="00F74154" w:rsidRDefault="00F74154">
            <w:pPr>
              <w:jc w:val="center"/>
            </w:pPr>
            <w:r>
              <w:t>Bedreigingen</w:t>
            </w:r>
          </w:p>
        </w:tc>
      </w:tr>
      <w:tr w:rsidR="00F74154" w:rsidTr="00F74154">
        <w:tc>
          <w:tcPr>
            <w:tcW w:w="3331" w:type="dxa"/>
            <w:gridSpan w:val="2"/>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 xml:space="preserve">Externe </w:t>
            </w:r>
            <w:proofErr w:type="spellStart"/>
            <w:r>
              <w:t>evene-menten</w:t>
            </w:r>
            <w:proofErr w:type="spellEnd"/>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 xml:space="preserve">Interne </w:t>
            </w:r>
            <w:proofErr w:type="spellStart"/>
            <w:r>
              <w:t>evene-menten</w:t>
            </w:r>
            <w:proofErr w:type="spellEnd"/>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proofErr w:type="spellStart"/>
            <w:r>
              <w:t>Sub-sidie</w:t>
            </w:r>
            <w:proofErr w:type="spellEnd"/>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proofErr w:type="spellStart"/>
            <w:r>
              <w:t>Op-vullen</w:t>
            </w:r>
            <w:proofErr w:type="spellEnd"/>
            <w:r>
              <w:t xml:space="preserve"> ruimte</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proofErr w:type="spellStart"/>
            <w:r>
              <w:t>Verou-dering</w:t>
            </w:r>
            <w:proofErr w:type="spellEnd"/>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proofErr w:type="spellStart"/>
            <w:r>
              <w:t>Sub-sidie</w:t>
            </w:r>
            <w:proofErr w:type="spellEnd"/>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 xml:space="preserve">Stop </w:t>
            </w:r>
            <w:proofErr w:type="spellStart"/>
            <w:r>
              <w:t>carrou-sel</w:t>
            </w:r>
            <w:proofErr w:type="spellEnd"/>
          </w:p>
        </w:tc>
      </w:tr>
      <w:tr w:rsidR="00F74154" w:rsidTr="00F74154">
        <w:tc>
          <w:tcPr>
            <w:tcW w:w="855" w:type="dxa"/>
            <w:vMerge w:val="restart"/>
            <w:tcBorders>
              <w:top w:val="single" w:sz="4" w:space="0" w:color="auto"/>
              <w:left w:val="single" w:sz="4" w:space="0" w:color="auto"/>
              <w:bottom w:val="single" w:sz="4" w:space="0" w:color="auto"/>
              <w:right w:val="single" w:sz="4" w:space="0" w:color="auto"/>
            </w:tcBorders>
            <w:hideMark/>
          </w:tcPr>
          <w:p w:rsidR="00F74154" w:rsidRDefault="00F74154">
            <w:proofErr w:type="spellStart"/>
            <w:r>
              <w:t>Sterk-tes</w:t>
            </w:r>
            <w:proofErr w:type="spellEnd"/>
          </w:p>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Ruim aanbod</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Veel doel-</w:t>
            </w:r>
          </w:p>
          <w:p w:rsidR="00F74154" w:rsidRDefault="00F74154">
            <w:r>
              <w:t>groepen</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Goede ligging</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Demo-</w:t>
            </w:r>
          </w:p>
          <w:p w:rsidR="00F74154" w:rsidRDefault="00F74154">
            <w:r>
              <w:t>teams</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4</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Social- media</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1</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4</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 xml:space="preserve">Recreatief/ </w:t>
            </w:r>
            <w:proofErr w:type="spellStart"/>
            <w:r>
              <w:t>competi-tief</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855" w:type="dxa"/>
            <w:vMerge w:val="restart"/>
            <w:tcBorders>
              <w:top w:val="single" w:sz="4" w:space="0" w:color="auto"/>
              <w:left w:val="single" w:sz="4" w:space="0" w:color="auto"/>
              <w:bottom w:val="single" w:sz="4" w:space="0" w:color="auto"/>
              <w:right w:val="single" w:sz="4" w:space="0" w:color="auto"/>
            </w:tcBorders>
            <w:hideMark/>
          </w:tcPr>
          <w:p w:rsidR="00F74154" w:rsidRDefault="00F74154">
            <w:proofErr w:type="spellStart"/>
            <w:r>
              <w:t>Zwak-tes</w:t>
            </w:r>
            <w:proofErr w:type="spellEnd"/>
          </w:p>
        </w:tc>
        <w:tc>
          <w:tcPr>
            <w:tcW w:w="1238" w:type="dxa"/>
            <w:tcBorders>
              <w:top w:val="single" w:sz="4" w:space="0" w:color="auto"/>
              <w:left w:val="single" w:sz="4" w:space="0" w:color="auto"/>
              <w:bottom w:val="single" w:sz="4" w:space="0" w:color="auto"/>
              <w:right w:val="single" w:sz="4" w:space="0" w:color="auto"/>
            </w:tcBorders>
          </w:tcPr>
          <w:p w:rsidR="00F74154" w:rsidRDefault="00F74154">
            <w:r>
              <w:t>Lestijden</w:t>
            </w:r>
          </w:p>
          <w:p w:rsidR="00F74154" w:rsidRDefault="00F74154"/>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proofErr w:type="spellStart"/>
            <w:r>
              <w:t>Onvol-doende</w:t>
            </w:r>
            <w:proofErr w:type="spellEnd"/>
            <w:r>
              <w:t xml:space="preserve"> niveau</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Klein bestuur</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r w:rsidR="00F74154" w:rsidTr="00F74154">
        <w:tc>
          <w:tcPr>
            <w:tcW w:w="2093" w:type="dxa"/>
            <w:vMerge/>
            <w:tcBorders>
              <w:top w:val="single" w:sz="4" w:space="0" w:color="auto"/>
              <w:left w:val="single" w:sz="4" w:space="0" w:color="auto"/>
              <w:bottom w:val="single" w:sz="4" w:space="0" w:color="auto"/>
              <w:right w:val="single" w:sz="4" w:space="0" w:color="auto"/>
            </w:tcBorders>
            <w:vAlign w:val="center"/>
            <w:hideMark/>
          </w:tcPr>
          <w:p w:rsidR="00F74154" w:rsidRDefault="00F74154"/>
        </w:tc>
        <w:tc>
          <w:tcPr>
            <w:tcW w:w="1238" w:type="dxa"/>
            <w:tcBorders>
              <w:top w:val="single" w:sz="4" w:space="0" w:color="auto"/>
              <w:left w:val="single" w:sz="4" w:space="0" w:color="auto"/>
              <w:bottom w:val="single" w:sz="4" w:space="0" w:color="auto"/>
              <w:right w:val="single" w:sz="4" w:space="0" w:color="auto"/>
            </w:tcBorders>
            <w:hideMark/>
          </w:tcPr>
          <w:p w:rsidR="00F74154" w:rsidRDefault="00F74154">
            <w:r>
              <w:t>Geen douches</w:t>
            </w:r>
          </w:p>
        </w:tc>
        <w:tc>
          <w:tcPr>
            <w:tcW w:w="1141"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1295" w:type="dxa"/>
            <w:tcBorders>
              <w:top w:val="single" w:sz="4" w:space="0" w:color="auto"/>
              <w:left w:val="single" w:sz="4" w:space="0" w:color="auto"/>
              <w:bottom w:val="single" w:sz="4" w:space="0" w:color="auto"/>
              <w:right w:val="single" w:sz="4" w:space="0" w:color="auto"/>
            </w:tcBorders>
            <w:hideMark/>
          </w:tcPr>
          <w:p w:rsidR="00F74154" w:rsidRDefault="00F74154">
            <w:r>
              <w:t>2</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13" w:type="dxa"/>
            <w:tcBorders>
              <w:top w:val="single" w:sz="4" w:space="0" w:color="auto"/>
              <w:left w:val="single" w:sz="4" w:space="0" w:color="auto"/>
              <w:bottom w:val="single" w:sz="4" w:space="0" w:color="auto"/>
              <w:right w:val="single" w:sz="4" w:space="0" w:color="auto"/>
            </w:tcBorders>
            <w:hideMark/>
          </w:tcPr>
          <w:p w:rsidR="00F74154" w:rsidRDefault="00F74154">
            <w:r>
              <w:t>3</w:t>
            </w:r>
          </w:p>
        </w:tc>
        <w:tc>
          <w:tcPr>
            <w:tcW w:w="118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863" w:type="dxa"/>
            <w:tcBorders>
              <w:top w:val="single" w:sz="4" w:space="0" w:color="auto"/>
              <w:left w:val="single" w:sz="4" w:space="0" w:color="auto"/>
              <w:bottom w:val="single" w:sz="4" w:space="0" w:color="auto"/>
              <w:right w:val="single" w:sz="4" w:space="0" w:color="auto"/>
            </w:tcBorders>
            <w:hideMark/>
          </w:tcPr>
          <w:p w:rsidR="00F74154" w:rsidRDefault="00F74154">
            <w:r>
              <w:t>5</w:t>
            </w:r>
          </w:p>
        </w:tc>
        <w:tc>
          <w:tcPr>
            <w:tcW w:w="937" w:type="dxa"/>
            <w:tcBorders>
              <w:top w:val="single" w:sz="4" w:space="0" w:color="auto"/>
              <w:left w:val="single" w:sz="4" w:space="0" w:color="auto"/>
              <w:bottom w:val="single" w:sz="4" w:space="0" w:color="auto"/>
              <w:right w:val="single" w:sz="4" w:space="0" w:color="auto"/>
            </w:tcBorders>
            <w:hideMark/>
          </w:tcPr>
          <w:p w:rsidR="00F74154" w:rsidRDefault="00F74154">
            <w:r>
              <w:t>5</w:t>
            </w:r>
          </w:p>
        </w:tc>
      </w:tr>
    </w:tbl>
    <w:p w:rsidR="00F74154" w:rsidRDefault="00F74154" w:rsidP="00F74154"/>
    <w:p w:rsidR="000E33FF" w:rsidRPr="004E7414" w:rsidRDefault="000E33FF" w:rsidP="000E33FF"/>
    <w:p w:rsidR="000E33FF" w:rsidRPr="00E34CD9" w:rsidRDefault="000E33FF" w:rsidP="002D0774">
      <w:pPr>
        <w:rPr>
          <w:i/>
          <w:sz w:val="36"/>
          <w:szCs w:val="36"/>
        </w:rPr>
      </w:pPr>
      <w:r>
        <w:rPr>
          <w:i/>
          <w:sz w:val="36"/>
          <w:szCs w:val="36"/>
        </w:rPr>
        <w:t>Strategische keuzes</w:t>
      </w:r>
    </w:p>
    <w:p w:rsidR="000E33FF" w:rsidRDefault="005D33FD" w:rsidP="005D33FD">
      <w:r>
        <w:t>Afgaande op wat is aangetroffen in de SWOT-analyse zijn in ieder geval een aantal zaken duidelijk. Allereerst zijn er diverse projecten/evenementen, zowel intern als extern die erg goed lopen. Wanneer deze zullen worden doorgezet is de kans groot dat de inloop aan leden alsmaar zal stijgen.</w:t>
      </w:r>
    </w:p>
    <w:p w:rsidR="005D33FD" w:rsidRDefault="005D33FD" w:rsidP="005D33FD">
      <w:r>
        <w:t>Verder is het duidelijk dat men moet inzetten op de jeugd. De jeugd van vandaag is de toekomst van morgen. De jeugd van vandaag zijn de studenten van morgen. Met andere woorden: enthousiasmeer de jeugd nu en je zal later een veel grotere aanloop aan leden hebben die ooit in hun jeugd het dansen hebben en ervaren en op latere leeftijd zullen denken: ‘’Hee dat was ook wel leuk!’’.</w:t>
      </w:r>
    </w:p>
    <w:p w:rsidR="005D33FD" w:rsidRDefault="005D33FD" w:rsidP="005D33FD">
      <w:r>
        <w:t xml:space="preserve">Ten slotte is er het grote voordeel bij kleedkamers. Aangezien de school ook voorziet in fitness en wedstrijden is het verstandig om kleedkamers en vooral douches </w:t>
      </w:r>
      <w:r w:rsidR="0065247B">
        <w:t>te gaan introduceren. Op deze manier stijgt het gevoel van hygiëne en zal men sneller geneigd zijn mee te doen aan de fitness, terwijl meer mee zullen doen aan competities aangezien er de mogelijkheid tot gescheiden omkleden optreedt.</w:t>
      </w:r>
    </w:p>
    <w:p w:rsidR="005D33FD" w:rsidRPr="005D33FD" w:rsidRDefault="005D33FD" w:rsidP="005D33FD"/>
    <w:p w:rsidR="000E33FF" w:rsidRPr="00047719" w:rsidRDefault="000E33FF" w:rsidP="0065247B">
      <w:pPr>
        <w:jc w:val="center"/>
        <w:rPr>
          <w:color w:val="FF0000"/>
          <w:sz w:val="36"/>
          <w:szCs w:val="36"/>
        </w:rPr>
      </w:pPr>
      <w:r w:rsidRPr="00B8149E">
        <w:rPr>
          <w:sz w:val="36"/>
          <w:szCs w:val="36"/>
        </w:rPr>
        <w:lastRenderedPageBreak/>
        <w:t>Advies en implementatie</w:t>
      </w:r>
    </w:p>
    <w:p w:rsidR="000E33FF" w:rsidRPr="00393033" w:rsidRDefault="00393033" w:rsidP="00393033">
      <w:pPr>
        <w:rPr>
          <w:i/>
          <w:sz w:val="36"/>
          <w:szCs w:val="36"/>
        </w:rPr>
      </w:pPr>
      <w:r w:rsidRPr="00393033">
        <w:rPr>
          <w:i/>
          <w:sz w:val="36"/>
          <w:szCs w:val="36"/>
        </w:rPr>
        <w:t xml:space="preserve">Aanbeveling, </w:t>
      </w:r>
      <w:proofErr w:type="spellStart"/>
      <w:r w:rsidRPr="00393033">
        <w:rPr>
          <w:i/>
          <w:sz w:val="36"/>
          <w:szCs w:val="36"/>
        </w:rPr>
        <w:t>beargumentatie</w:t>
      </w:r>
      <w:proofErr w:type="spellEnd"/>
      <w:r w:rsidRPr="00393033">
        <w:rPr>
          <w:i/>
          <w:sz w:val="36"/>
          <w:szCs w:val="36"/>
        </w:rPr>
        <w:t xml:space="preserve"> en implementatie (1)</w:t>
      </w:r>
    </w:p>
    <w:p w:rsidR="00393033" w:rsidRPr="00690B9A" w:rsidRDefault="00393033" w:rsidP="00393033">
      <w:r w:rsidRPr="00070F74">
        <w:rPr>
          <w:b/>
          <w:i/>
        </w:rPr>
        <w:t>Aanbeveling</w:t>
      </w:r>
      <w:r>
        <w:rPr>
          <w:i/>
        </w:rPr>
        <w:t>:</w:t>
      </w:r>
      <w:r w:rsidR="00D73A70">
        <w:rPr>
          <w:i/>
        </w:rPr>
        <w:t xml:space="preserve"> </w:t>
      </w:r>
      <w:r w:rsidR="007A7C40">
        <w:t>Bestaande projecten afmaken. De dansschool beschikt over een groot aantal projecten, waaronder het aanbieden van danslessen aan middelbare scholieren. De jeugd is een belangrijke groep om aan te trekken, deze vormen de toekomst van de dansschool.</w:t>
      </w:r>
    </w:p>
    <w:p w:rsidR="00393033" w:rsidRPr="00EF3A84" w:rsidRDefault="00393033" w:rsidP="00393033">
      <w:proofErr w:type="spellStart"/>
      <w:r w:rsidRPr="00070F74">
        <w:rPr>
          <w:b/>
          <w:i/>
        </w:rPr>
        <w:t>Beargumentatie</w:t>
      </w:r>
      <w:proofErr w:type="spellEnd"/>
      <w:r>
        <w:rPr>
          <w:i/>
        </w:rPr>
        <w:t>:</w:t>
      </w:r>
      <w:r w:rsidR="00EF3A84">
        <w:rPr>
          <w:i/>
        </w:rPr>
        <w:t xml:space="preserve"> </w:t>
      </w:r>
      <w:r w:rsidR="00EF3A84">
        <w:t>De jeugd vormt de toekomst van de dansschool, het is belangrijk om deze kennis te laten maken met het dansen op zich. De dansschoolhouder heeft zelf ook al gemerkt dat ook al is er een weerstand tegen dansen, zodra ze op de vloer staan wordt het toch wel als zijnde leuk ervaren. Het is tevens belangrijk om de jeugd nu te enthousiasmeren daar zij zich niet meer in een generatie bevinden waarvan de ouders op les moesten of les hebben gehad.</w:t>
      </w:r>
    </w:p>
    <w:p w:rsidR="00393033" w:rsidRPr="00EF3A84" w:rsidRDefault="00393033" w:rsidP="00393033">
      <w:r w:rsidRPr="00070F74">
        <w:rPr>
          <w:b/>
          <w:i/>
        </w:rPr>
        <w:t>Implementatie</w:t>
      </w:r>
      <w:r>
        <w:rPr>
          <w:i/>
        </w:rPr>
        <w:t>:</w:t>
      </w:r>
      <w:r w:rsidR="00EF3A84">
        <w:rPr>
          <w:i/>
        </w:rPr>
        <w:t xml:space="preserve"> </w:t>
      </w:r>
      <w:r w:rsidR="00CA3910">
        <w:t xml:space="preserve">Het project </w:t>
      </w:r>
      <w:proofErr w:type="spellStart"/>
      <w:r w:rsidR="00CA3910">
        <w:t>KunstKick</w:t>
      </w:r>
      <w:proofErr w:type="spellEnd"/>
      <w:r w:rsidR="00CA3910">
        <w:t xml:space="preserve"> op zichzelf is mooi, dit zou de school ook gewoon voort moeten zetten. Daarnaast zouden er misschien dansleraren van bijvoorbeeld de disciplines Streetdance en Breakdance tegen een kleine vergoeding naar basisscholen en middelbare scholen toe kunnen gaan om de jeugd even te laten ruiken aan het dansen. De leerlingen hoeven er op deze manier niet naartoe, het wordt ze aangeboden.</w:t>
      </w:r>
    </w:p>
    <w:p w:rsidR="00393033" w:rsidRDefault="00393033" w:rsidP="00393033">
      <w:pPr>
        <w:rPr>
          <w:sz w:val="36"/>
          <w:szCs w:val="36"/>
        </w:rPr>
      </w:pPr>
    </w:p>
    <w:p w:rsidR="00393033" w:rsidRPr="00393033" w:rsidRDefault="00393033" w:rsidP="00393033">
      <w:pPr>
        <w:rPr>
          <w:i/>
          <w:sz w:val="36"/>
          <w:szCs w:val="36"/>
        </w:rPr>
      </w:pPr>
      <w:r w:rsidRPr="00393033">
        <w:rPr>
          <w:i/>
          <w:sz w:val="36"/>
          <w:szCs w:val="36"/>
        </w:rPr>
        <w:t xml:space="preserve">Aanbeveling, </w:t>
      </w:r>
      <w:proofErr w:type="spellStart"/>
      <w:r w:rsidRPr="00393033">
        <w:rPr>
          <w:i/>
          <w:sz w:val="36"/>
          <w:szCs w:val="36"/>
        </w:rPr>
        <w:t>beargumentatie</w:t>
      </w:r>
      <w:proofErr w:type="spellEnd"/>
      <w:r w:rsidRPr="00393033">
        <w:rPr>
          <w:i/>
          <w:sz w:val="36"/>
          <w:szCs w:val="36"/>
        </w:rPr>
        <w:t xml:space="preserve"> en implementatie (2)</w:t>
      </w:r>
    </w:p>
    <w:p w:rsidR="00393033" w:rsidRPr="00690B9A" w:rsidRDefault="00393033" w:rsidP="00393033">
      <w:r w:rsidRPr="00070F74">
        <w:rPr>
          <w:b/>
          <w:i/>
        </w:rPr>
        <w:t>Aanbeveling</w:t>
      </w:r>
      <w:r>
        <w:rPr>
          <w:i/>
        </w:rPr>
        <w:t>:</w:t>
      </w:r>
      <w:r w:rsidR="00D73A70">
        <w:rPr>
          <w:i/>
        </w:rPr>
        <w:t xml:space="preserve"> </w:t>
      </w:r>
      <w:r w:rsidR="00CA3910">
        <w:t xml:space="preserve">Zoals in bovenstaand onderdeel al genoemd is </w:t>
      </w:r>
      <w:proofErr w:type="spellStart"/>
      <w:r w:rsidR="00CA3910">
        <w:t>is</w:t>
      </w:r>
      <w:proofErr w:type="spellEnd"/>
      <w:r w:rsidR="00CA3910">
        <w:t xml:space="preserve"> het belangrijk om de jeugd te enthousiasmeren. De jeugd van tegenwoordig is later de kern van de dansschool en deze geven dan weer aan hun kinderen de mooie tijden van het dansen door.</w:t>
      </w:r>
    </w:p>
    <w:p w:rsidR="00393033" w:rsidRPr="00231D97" w:rsidRDefault="00393033" w:rsidP="00393033">
      <w:proofErr w:type="spellStart"/>
      <w:r w:rsidRPr="00070F74">
        <w:rPr>
          <w:b/>
          <w:i/>
        </w:rPr>
        <w:t>Beargumentatie</w:t>
      </w:r>
      <w:proofErr w:type="spellEnd"/>
      <w:r w:rsidRPr="00070F74">
        <w:rPr>
          <w:b/>
          <w:i/>
        </w:rPr>
        <w:t>:</w:t>
      </w:r>
      <w:r w:rsidR="00231D97">
        <w:rPr>
          <w:b/>
        </w:rPr>
        <w:t xml:space="preserve"> </w:t>
      </w:r>
      <w:r w:rsidR="00231D97">
        <w:t>Zoals bovenstaand al gezegd is: men zal moeten inzetten op de jeugd aangezien deze je klantenbasis in de toekomst zal vormen. De huidige jeugd krijgt dansen niet meer mee van hun ouders, iets wat jaren geleden alleen maar vanzelfsprekend was is nu verleden tijd. Door in te zetten op de jeugd zal je op de lange termijn een veel grotere aanloop aan leden hebben.</w:t>
      </w:r>
    </w:p>
    <w:p w:rsidR="00393033" w:rsidRDefault="00393033" w:rsidP="00393033">
      <w:r w:rsidRPr="00070F74">
        <w:rPr>
          <w:b/>
          <w:i/>
        </w:rPr>
        <w:t>Implementatie:</w:t>
      </w:r>
      <w:r w:rsidR="00231D97">
        <w:rPr>
          <w:b/>
        </w:rPr>
        <w:t xml:space="preserve"> </w:t>
      </w:r>
      <w:r w:rsidR="00231D97">
        <w:t>Men kan dit toepassen door onder andere dansleraren naar scholen toe te sturen en hier de studenten/leerlingen kennis leren maken met het dansen, gewoon een kleine kennisronde met diverse disciplines. Kinderen schijnen goed te reageren op dansen op het moment dat ze het ook daadwerkelijk zelf ervaren.</w:t>
      </w:r>
    </w:p>
    <w:p w:rsidR="00231D97" w:rsidRPr="00231D97" w:rsidRDefault="00231D97" w:rsidP="00393033">
      <w:r>
        <w:t xml:space="preserve">Wat ook een optie is </w:t>
      </w:r>
      <w:proofErr w:type="spellStart"/>
      <w:r>
        <w:t>is</w:t>
      </w:r>
      <w:proofErr w:type="spellEnd"/>
      <w:r>
        <w:t xml:space="preserve"> om tijdens evenementen op bijvoorbeeld pleintjes te vragen of er gegadigden zijn die eventueel zin hebben om mee te doen.</w:t>
      </w:r>
    </w:p>
    <w:p w:rsidR="00393033" w:rsidRDefault="00393033" w:rsidP="00393033">
      <w:pPr>
        <w:rPr>
          <w:sz w:val="36"/>
          <w:szCs w:val="36"/>
        </w:rPr>
      </w:pPr>
    </w:p>
    <w:p w:rsidR="00231D97" w:rsidRDefault="00231D97" w:rsidP="00393033">
      <w:pPr>
        <w:rPr>
          <w:i/>
          <w:sz w:val="36"/>
          <w:szCs w:val="36"/>
        </w:rPr>
      </w:pPr>
    </w:p>
    <w:p w:rsidR="00393033" w:rsidRPr="00393033" w:rsidRDefault="00393033" w:rsidP="00393033">
      <w:pPr>
        <w:rPr>
          <w:i/>
          <w:sz w:val="36"/>
          <w:szCs w:val="36"/>
        </w:rPr>
      </w:pPr>
      <w:r w:rsidRPr="00393033">
        <w:rPr>
          <w:i/>
          <w:sz w:val="36"/>
          <w:szCs w:val="36"/>
        </w:rPr>
        <w:lastRenderedPageBreak/>
        <w:t xml:space="preserve">Aanbeveling, </w:t>
      </w:r>
      <w:proofErr w:type="spellStart"/>
      <w:r w:rsidRPr="00393033">
        <w:rPr>
          <w:i/>
          <w:sz w:val="36"/>
          <w:szCs w:val="36"/>
        </w:rPr>
        <w:t>beargumentatie</w:t>
      </w:r>
      <w:proofErr w:type="spellEnd"/>
      <w:r w:rsidRPr="00393033">
        <w:rPr>
          <w:i/>
          <w:sz w:val="36"/>
          <w:szCs w:val="36"/>
        </w:rPr>
        <w:t xml:space="preserve"> en implementatie (3)</w:t>
      </w:r>
    </w:p>
    <w:p w:rsidR="00393033" w:rsidRPr="00B917D3" w:rsidRDefault="00393033" w:rsidP="00393033">
      <w:r w:rsidRPr="00070F74">
        <w:rPr>
          <w:b/>
          <w:i/>
        </w:rPr>
        <w:t>Aanbeveling:</w:t>
      </w:r>
      <w:r w:rsidR="00D73A70">
        <w:rPr>
          <w:i/>
        </w:rPr>
        <w:t xml:space="preserve"> </w:t>
      </w:r>
      <w:r w:rsidR="00CF0FE4">
        <w:t>Het introduceren van kleedkamers.</w:t>
      </w:r>
    </w:p>
    <w:p w:rsidR="00393033" w:rsidRPr="00CF0FE4" w:rsidRDefault="00393033" w:rsidP="00393033">
      <w:proofErr w:type="spellStart"/>
      <w:r w:rsidRPr="00070F74">
        <w:rPr>
          <w:b/>
          <w:i/>
        </w:rPr>
        <w:t>Beargumentatie</w:t>
      </w:r>
      <w:proofErr w:type="spellEnd"/>
      <w:r w:rsidRPr="00070F74">
        <w:rPr>
          <w:b/>
          <w:i/>
        </w:rPr>
        <w:t>:</w:t>
      </w:r>
      <w:r w:rsidR="00CF0FE4">
        <w:rPr>
          <w:b/>
        </w:rPr>
        <w:t xml:space="preserve"> </w:t>
      </w:r>
      <w:r w:rsidR="00CF0FE4">
        <w:t xml:space="preserve">Zoals in de </w:t>
      </w:r>
      <w:r w:rsidR="00B56926">
        <w:t>enquêtes</w:t>
      </w:r>
      <w:r w:rsidR="00CF0FE4">
        <w:t xml:space="preserve"> erg naar voren kwam vonden een aantal mensen dat het een gemis was dat er geen fatsoenlijke kleedkamers en/of douches aanwezig waren. Kleedkamers en douches zouden ervoor kunnen zorgen dat de </w:t>
      </w:r>
      <w:r w:rsidR="00B56926">
        <w:t>dansschool</w:t>
      </w:r>
      <w:r w:rsidR="00CF0FE4">
        <w:t xml:space="preserve"> meer leden kan trekken daar ze dan de mogelijkheid hebben tot opfrissen na bijvoorbeeld een fitnessonderdeel. Tevens verschaft dit tijdens wedstrijden dansparen de kans om zich ongegeneerd om te kunnen kleden.</w:t>
      </w:r>
    </w:p>
    <w:p w:rsidR="00393033" w:rsidRPr="00CF0FE4" w:rsidRDefault="00393033" w:rsidP="00393033">
      <w:r w:rsidRPr="00070F74">
        <w:rPr>
          <w:b/>
          <w:i/>
        </w:rPr>
        <w:t>Implementatie:</w:t>
      </w:r>
      <w:r w:rsidR="00CF0FE4">
        <w:t xml:space="preserve"> De accommodatie is al op zijn grootst. Het is mogelijk om wat ruimte van een bestaande ruimte in te winnen. Het is echter wel even kijken naar het </w:t>
      </w:r>
      <w:r w:rsidR="00B56926">
        <w:t>financiële</w:t>
      </w:r>
      <w:r w:rsidR="00CF0FE4">
        <w:t xml:space="preserve"> plaatje daar sanitaire voorzieningen vaak het duurste gedeelte van een lap grond zijn. Met andere woorden: kijken of het uit kan om ze te plaatsen, vooraf echter wel peilen bij andere instanties of het </w:t>
      </w:r>
      <w:r w:rsidR="00B56926">
        <w:t>überhaupt</w:t>
      </w:r>
      <w:r w:rsidR="00CF0FE4">
        <w:t xml:space="preserve"> wel nut heeft om aan te beginnen.</w:t>
      </w: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393033" w:rsidRDefault="00393033" w:rsidP="00393033">
      <w:pPr>
        <w:rPr>
          <w:sz w:val="36"/>
          <w:szCs w:val="36"/>
        </w:rPr>
      </w:pPr>
    </w:p>
    <w:p w:rsidR="00B57D83" w:rsidRDefault="00B57D83" w:rsidP="00393033">
      <w:pPr>
        <w:jc w:val="center"/>
        <w:rPr>
          <w:sz w:val="36"/>
          <w:szCs w:val="36"/>
        </w:rPr>
      </w:pPr>
    </w:p>
    <w:p w:rsidR="00B57D83" w:rsidRDefault="00B57D83" w:rsidP="00393033">
      <w:pPr>
        <w:jc w:val="center"/>
        <w:rPr>
          <w:sz w:val="36"/>
          <w:szCs w:val="36"/>
        </w:rPr>
      </w:pPr>
    </w:p>
    <w:p w:rsidR="00B57D83" w:rsidRDefault="00B57D83" w:rsidP="00393033">
      <w:pPr>
        <w:jc w:val="center"/>
        <w:rPr>
          <w:sz w:val="36"/>
          <w:szCs w:val="36"/>
        </w:rPr>
      </w:pPr>
    </w:p>
    <w:p w:rsidR="00B57D83" w:rsidRDefault="00B57D83" w:rsidP="00393033">
      <w:pPr>
        <w:jc w:val="center"/>
        <w:rPr>
          <w:sz w:val="36"/>
          <w:szCs w:val="36"/>
        </w:rPr>
      </w:pPr>
    </w:p>
    <w:p w:rsidR="00B57D83" w:rsidRDefault="00B57D83" w:rsidP="00393033">
      <w:pPr>
        <w:jc w:val="center"/>
        <w:rPr>
          <w:sz w:val="36"/>
          <w:szCs w:val="36"/>
        </w:rPr>
      </w:pPr>
    </w:p>
    <w:p w:rsidR="00CF0FE4" w:rsidRDefault="00CF0FE4" w:rsidP="00CF0FE4">
      <w:pPr>
        <w:rPr>
          <w:sz w:val="36"/>
          <w:szCs w:val="36"/>
        </w:rPr>
      </w:pPr>
    </w:p>
    <w:p w:rsidR="000E33FF" w:rsidRPr="00047719" w:rsidRDefault="000E33FF" w:rsidP="00CF0FE4">
      <w:pPr>
        <w:jc w:val="center"/>
        <w:rPr>
          <w:color w:val="FF0000"/>
          <w:sz w:val="36"/>
          <w:szCs w:val="36"/>
        </w:rPr>
      </w:pPr>
      <w:r w:rsidRPr="00B8149E">
        <w:rPr>
          <w:sz w:val="36"/>
          <w:szCs w:val="36"/>
        </w:rPr>
        <w:lastRenderedPageBreak/>
        <w:t>Nawoord</w:t>
      </w:r>
    </w:p>
    <w:p w:rsidR="000E33FF" w:rsidRPr="007B5DE5" w:rsidRDefault="000E33FF" w:rsidP="000E33FF">
      <w:r>
        <w:t>Wij hebben met plezier aan dit project gewerkt. Het was zeer interessant voor ons om te zien hoe een dergelijke organisatie nou eigenlijk van binnen werkt en welke omgevingsfactoren allemaal invloed bieden op het functioneren van de organisatie. Enigszins was het af en toe wel lastig aangezien de reistijd voor Mick niet bepaald effectief was aangezien dat twee uur betrof. Het is uiteindelijk wel allemaal gelukt, met horten en stoten maar het was het waard. In het vervolg zouden we eerder moeten beginnen met het schrijven van het daadwerkelijke verslag, hier ging meer tijd in zitten dan we van tevoren gedacht hadden. We liepen eerst voor op schema maar doordat we te laat waren begonnen met het werkelijke schrijven liepen we weer vertraging op. Al met al was het een zeer leuk en leerzaam project!</w:t>
      </w: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jc w:val="center"/>
        <w:rPr>
          <w:sz w:val="36"/>
          <w:szCs w:val="36"/>
        </w:rPr>
      </w:pPr>
    </w:p>
    <w:p w:rsidR="000E33FF" w:rsidRDefault="000E33FF" w:rsidP="000E33FF">
      <w:pPr>
        <w:rPr>
          <w:sz w:val="36"/>
          <w:szCs w:val="36"/>
        </w:rPr>
      </w:pPr>
    </w:p>
    <w:p w:rsidR="000E33FF" w:rsidRDefault="000E33FF" w:rsidP="000E33FF">
      <w:pPr>
        <w:rPr>
          <w:sz w:val="36"/>
          <w:szCs w:val="36"/>
        </w:rPr>
      </w:pPr>
    </w:p>
    <w:p w:rsidR="000E33FF" w:rsidRPr="00047719" w:rsidRDefault="000E33FF" w:rsidP="000E33FF">
      <w:pPr>
        <w:jc w:val="center"/>
        <w:rPr>
          <w:color w:val="FF0000"/>
        </w:rPr>
      </w:pPr>
      <w:r w:rsidRPr="00B8149E">
        <w:rPr>
          <w:sz w:val="36"/>
          <w:szCs w:val="36"/>
        </w:rPr>
        <w:lastRenderedPageBreak/>
        <w:t>Bronvermelding</w:t>
      </w:r>
    </w:p>
    <w:sdt>
      <w:sdtPr>
        <w:id w:val="271362670"/>
        <w:bibliography/>
      </w:sdtPr>
      <w:sdtEndPr/>
      <w:sdtContent>
        <w:p w:rsidR="003D5D46" w:rsidRDefault="003D5D46" w:rsidP="003D5D46">
          <w:pPr>
            <w:pStyle w:val="Bibliografie"/>
            <w:ind w:left="720" w:hanging="720"/>
            <w:rPr>
              <w:noProof/>
            </w:rPr>
          </w:pPr>
          <w:r>
            <w:fldChar w:fldCharType="begin"/>
          </w:r>
          <w:r>
            <w:instrText>BIBLIOGRAPHY</w:instrText>
          </w:r>
          <w:r>
            <w:fldChar w:fldCharType="separate"/>
          </w:r>
          <w:r>
            <w:rPr>
              <w:noProof/>
            </w:rPr>
            <w:t xml:space="preserve">Onbekend. (sd). </w:t>
          </w:r>
          <w:r>
            <w:rPr>
              <w:i/>
              <w:iCs/>
              <w:noProof/>
            </w:rPr>
            <w:t>Over Hardenberg</w:t>
          </w:r>
          <w:r>
            <w:rPr>
              <w:noProof/>
            </w:rPr>
            <w:t>. Opgeroepen op april 5, 2014, van Gemeente Hardenberg: http://www.hardenberg.nl/bestuur-organisatie/over-hardenberg0/</w:t>
          </w:r>
        </w:p>
        <w:p w:rsidR="003D5D46" w:rsidRDefault="003D5D46" w:rsidP="003D5D46">
          <w:pPr>
            <w:pStyle w:val="Bibliografie"/>
            <w:ind w:left="720" w:hanging="720"/>
            <w:rPr>
              <w:noProof/>
            </w:rPr>
          </w:pPr>
          <w:r>
            <w:rPr>
              <w:i/>
              <w:iCs/>
              <w:noProof/>
            </w:rPr>
            <w:t>UI-model organisatiecultuur</w:t>
          </w:r>
          <w:r>
            <w:rPr>
              <w:noProof/>
            </w:rPr>
            <w:t>. (sd). Opgeroepen op april 8, 2014, van Scholen met succes: http://www.scholenmetsucces.nl/informatiecentrum/u/ui-model-organisatiecultuur</w:t>
          </w:r>
        </w:p>
        <w:p w:rsidR="003D5D46" w:rsidRDefault="003D5D46" w:rsidP="003D5D46">
          <w:pPr>
            <w:pStyle w:val="Bibliografie"/>
            <w:ind w:left="720" w:hanging="720"/>
            <w:rPr>
              <w:noProof/>
            </w:rPr>
          </w:pPr>
          <w:r>
            <w:rPr>
              <w:noProof/>
            </w:rPr>
            <w:t>Volkers, E. (2013, december 8). Dansschool Erik. (M. Arkes, Interviewer)</w:t>
          </w:r>
        </w:p>
        <w:p w:rsidR="003D5D46" w:rsidRDefault="003D5D46" w:rsidP="003D5D46">
          <w:pPr>
            <w:pStyle w:val="Bibliografie"/>
            <w:ind w:left="720" w:hanging="720"/>
            <w:rPr>
              <w:noProof/>
            </w:rPr>
          </w:pPr>
          <w:r>
            <w:rPr>
              <w:noProof/>
            </w:rPr>
            <w:t>Volkers, E. (2014, maart 15). Dansschool Erik. (M. Bolland, Interviewer)</w:t>
          </w:r>
        </w:p>
        <w:p w:rsidR="003D5D46" w:rsidRDefault="003D5D46" w:rsidP="003D5D46">
          <w:pPr>
            <w:pStyle w:val="Bibliografie"/>
            <w:ind w:left="720" w:hanging="720"/>
            <w:rPr>
              <w:noProof/>
            </w:rPr>
          </w:pPr>
          <w:r>
            <w:rPr>
              <w:noProof/>
            </w:rPr>
            <w:t xml:space="preserve">Volkers, E. (sd). </w:t>
          </w:r>
          <w:r>
            <w:rPr>
              <w:i/>
              <w:iCs/>
              <w:noProof/>
            </w:rPr>
            <w:t>Home</w:t>
          </w:r>
          <w:r>
            <w:rPr>
              <w:noProof/>
            </w:rPr>
            <w:t>. Opgeroepen op maart 4, 2014, van Dansschool Erik: http://dansschoolerik.nl/</w:t>
          </w:r>
        </w:p>
        <w:p w:rsidR="003D5D46" w:rsidRDefault="003D5D46" w:rsidP="003D5D46">
          <w:r>
            <w:rPr>
              <w:b/>
              <w:bCs/>
            </w:rPr>
            <w:fldChar w:fldCharType="end"/>
          </w:r>
        </w:p>
      </w:sdtContent>
    </w:sdt>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Default="000E33FF" w:rsidP="000E33FF">
      <w:pPr>
        <w:ind w:left="708" w:hanging="708"/>
        <w:jc w:val="center"/>
        <w:rPr>
          <w:sz w:val="36"/>
          <w:szCs w:val="36"/>
        </w:rPr>
      </w:pPr>
    </w:p>
    <w:p w:rsidR="000E33FF" w:rsidRPr="00047719" w:rsidRDefault="00986C13" w:rsidP="003D5D46">
      <w:pPr>
        <w:ind w:left="2832" w:firstLine="708"/>
        <w:rPr>
          <w:color w:val="FF0000"/>
          <w:sz w:val="36"/>
          <w:szCs w:val="36"/>
        </w:rPr>
      </w:pPr>
      <w:r>
        <w:rPr>
          <w:sz w:val="36"/>
          <w:szCs w:val="36"/>
        </w:rPr>
        <w:lastRenderedPageBreak/>
        <w:t>Bijlagen</w:t>
      </w:r>
    </w:p>
    <w:p w:rsidR="000E33FF" w:rsidRDefault="00663B7E" w:rsidP="00393033">
      <w:pPr>
        <w:ind w:left="708" w:hanging="708"/>
        <w:rPr>
          <w:i/>
          <w:sz w:val="36"/>
          <w:szCs w:val="36"/>
        </w:rPr>
      </w:pPr>
      <w:r>
        <w:rPr>
          <w:i/>
          <w:sz w:val="36"/>
          <w:szCs w:val="36"/>
        </w:rPr>
        <w:t>Interview één</w:t>
      </w:r>
      <w:r w:rsidR="00986C13">
        <w:rPr>
          <w:i/>
          <w:sz w:val="36"/>
          <w:szCs w:val="36"/>
        </w:rPr>
        <w:t>, Erik Volkers</w:t>
      </w:r>
    </w:p>
    <w:p w:rsidR="00663B7E" w:rsidRPr="00663B7E" w:rsidRDefault="00663B7E" w:rsidP="00C46E95">
      <w:r w:rsidRPr="00663B7E">
        <w:t>Naam: Erik Volkers</w:t>
      </w:r>
    </w:p>
    <w:p w:rsidR="00663B7E" w:rsidRPr="00663B7E" w:rsidRDefault="00663B7E" w:rsidP="00C46E95">
      <w:pPr>
        <w:pBdr>
          <w:bottom w:val="single" w:sz="12" w:space="1" w:color="auto"/>
        </w:pBdr>
      </w:pPr>
      <w:r w:rsidRPr="00663B7E">
        <w:t xml:space="preserve">Beroep: Dansschooleigenaar </w:t>
      </w:r>
    </w:p>
    <w:p w:rsidR="00663B7E" w:rsidRDefault="00663B7E" w:rsidP="00C46E95">
      <w:pPr>
        <w:rPr>
          <w:b/>
        </w:rPr>
      </w:pPr>
      <w:r>
        <w:rPr>
          <w:b/>
        </w:rPr>
        <w:t>Waarom bent u dit vak in gegaan?</w:t>
      </w:r>
    </w:p>
    <w:p w:rsidR="00663B7E" w:rsidRDefault="00663B7E" w:rsidP="00C46E95">
      <w:r>
        <w:t>Het dansen is mij met de paplepel ingegoten, al van huis uit werd er veel gedanst. Ook had mijn vader een eigen dansschool waar ik ook heb gewerkt, maar in 1989 voor mezelf begonnen in Hardenberg. Ik heb altijd al veel affiniteit gehad met bewegen en dan in grote mate met dansen.</w:t>
      </w:r>
    </w:p>
    <w:p w:rsidR="00663B7E" w:rsidRDefault="00663B7E" w:rsidP="00C46E95">
      <w:pPr>
        <w:rPr>
          <w:b/>
        </w:rPr>
      </w:pPr>
      <w:r>
        <w:rPr>
          <w:b/>
        </w:rPr>
        <w:t>Hoe ziet uw week eruit?</w:t>
      </w:r>
    </w:p>
    <w:p w:rsidR="00663B7E" w:rsidRDefault="00663B7E" w:rsidP="00C46E95">
      <w:r>
        <w:t xml:space="preserve">Een normale doordeweekse dag is houdt in dat ik veel aan het plannen en organiseren ben.  Dat betekent  veel aan de telefoon hangen met mensen om demonstraties en shows in te plannen. Ook ben ik zeer actief op social media  waaronder: </w:t>
      </w:r>
      <w:proofErr w:type="spellStart"/>
      <w:r>
        <w:t>Facebook</w:t>
      </w:r>
      <w:proofErr w:type="spellEnd"/>
      <w:r>
        <w:t xml:space="preserve"> en </w:t>
      </w:r>
      <w:proofErr w:type="spellStart"/>
      <w:r>
        <w:t>Twitter</w:t>
      </w:r>
      <w:proofErr w:type="spellEnd"/>
      <w:r>
        <w:t>. Dat vergt ook redelijk veel tijd om dat allemaal draaiende te houden. Verder geef ik natuurlijk ook leiding aan mijn personeel en ben ik het gezicht naar de buitenwereld toe.</w:t>
      </w:r>
    </w:p>
    <w:p w:rsidR="00663B7E" w:rsidRDefault="00663B7E" w:rsidP="00C46E95">
      <w:pPr>
        <w:rPr>
          <w:b/>
        </w:rPr>
      </w:pPr>
      <w:r>
        <w:rPr>
          <w:b/>
        </w:rPr>
        <w:t>Hoe is de verhouding man/vrouw in de danswereld?</w:t>
      </w:r>
    </w:p>
    <w:p w:rsidR="00663B7E" w:rsidRDefault="00663B7E" w:rsidP="00C46E95">
      <w:r>
        <w:t xml:space="preserve">De verhouding man/vrouw bij onze dansschool is ongeveer 25%/75%. Dat is eigenlijk alle jaren al zo geweest. Dat komt onder anderen doordat dansen toch ook een coördinatie sport is en de meeste mannen zichzelf niet zo hoog inschatten op dat gebied. Wel trekt het vrouwen om te gaan stijldansen of een andere vorm van partnerdansen en proberen dan ook vaak hun man mee te nemen, helaas ziet de man het nog steeds een beetje als een ‘niet mannelijk iets’. </w:t>
      </w:r>
    </w:p>
    <w:p w:rsidR="00663B7E" w:rsidRDefault="00663B7E" w:rsidP="00C46E95">
      <w:pPr>
        <w:rPr>
          <w:b/>
        </w:rPr>
      </w:pPr>
      <w:r>
        <w:rPr>
          <w:b/>
        </w:rPr>
        <w:t>Hoe houdt u zich stand in deze (recessie) tijd?</w:t>
      </w:r>
    </w:p>
    <w:p w:rsidR="00C46E95" w:rsidRPr="00C46E95" w:rsidRDefault="00663B7E" w:rsidP="00C46E95">
      <w:r>
        <w:t>Wij proberen de dansschool en hetgeen wat wij doen zoveel mogelijk onder de mensen en onder de aandacht te brengen. Dat proberen wij te verwezenlijken door veel shows en opdrachten samen met de gemeente te regelen zodat er ook media op afkomt. De laatste jaren nemen wij ook steeds meer jong en fris personeel aan om zoveel mogelijk aan te sluiten op de laatste dans en modetrends, zodat de jeugd zich aangesproken blijft voelen.</w:t>
      </w:r>
    </w:p>
    <w:p w:rsidR="00663B7E" w:rsidRDefault="00663B7E" w:rsidP="00C46E95">
      <w:pPr>
        <w:rPr>
          <w:b/>
        </w:rPr>
      </w:pPr>
      <w:r>
        <w:rPr>
          <w:b/>
        </w:rPr>
        <w:t>Wat is de kracht van uw dansschool?</w:t>
      </w:r>
    </w:p>
    <w:p w:rsidR="00663B7E" w:rsidRDefault="00663B7E" w:rsidP="00C46E95">
      <w:r>
        <w:t>Ik en mijn vrouw proberen onze dansschool laagdrempelig te houden. Dat houdt in dat wij proberen zo toegankelijk mogelijk te blijven voor onze klanten. Zo bieden wij danslessen voor de oudere doelgroepen maar bieden wij tegelijkertijd ook danslessen aan, aan mensen met een verstandelijke beperking. Verder hebben wij sfeer en plezier hoger in het vaandel staan dan daadwerkelijke prestatie. Niet dat wij dat niet belangrijk vinden, maar om het voor iedereen toegankelijk  te maken. Dat is volgens ons en volgens onze klanten onze kracht.</w:t>
      </w:r>
    </w:p>
    <w:p w:rsidR="00663B7E" w:rsidRDefault="00663B7E" w:rsidP="00C46E95"/>
    <w:p w:rsidR="00663B7E" w:rsidRDefault="00663B7E" w:rsidP="00C46E95">
      <w:pPr>
        <w:rPr>
          <w:i/>
          <w:sz w:val="36"/>
          <w:szCs w:val="36"/>
        </w:rPr>
      </w:pPr>
      <w:r>
        <w:rPr>
          <w:i/>
          <w:sz w:val="36"/>
          <w:szCs w:val="36"/>
        </w:rPr>
        <w:lastRenderedPageBreak/>
        <w:t>Interview twee</w:t>
      </w:r>
      <w:r w:rsidR="00986C13">
        <w:rPr>
          <w:i/>
          <w:sz w:val="36"/>
          <w:szCs w:val="36"/>
        </w:rPr>
        <w:t>, Erik Volkers</w:t>
      </w:r>
    </w:p>
    <w:p w:rsidR="00C46E95" w:rsidRPr="00C46E95" w:rsidRDefault="00C46E95" w:rsidP="00C46E95">
      <w:r w:rsidRPr="00C46E95">
        <w:t>Naam: Erik Volkers</w:t>
      </w:r>
    </w:p>
    <w:p w:rsidR="00C46E95" w:rsidRPr="00C46E95" w:rsidRDefault="00C46E95" w:rsidP="00C46E95">
      <w:pPr>
        <w:pBdr>
          <w:bottom w:val="single" w:sz="12" w:space="1" w:color="auto"/>
        </w:pBdr>
      </w:pPr>
      <w:r w:rsidRPr="00C46E95">
        <w:t>Beroep: dansschooleigenaar</w:t>
      </w:r>
    </w:p>
    <w:p w:rsidR="00C46E95" w:rsidRPr="00C46E95" w:rsidRDefault="00C46E95" w:rsidP="00C46E95">
      <w:pPr>
        <w:rPr>
          <w:b/>
        </w:rPr>
      </w:pPr>
      <w:r w:rsidRPr="00C46E95">
        <w:rPr>
          <w:b/>
        </w:rPr>
        <w:t>De schommelingen aan inkomens de afgelopen jaren, zijn deze gekomen door het dansen?</w:t>
      </w:r>
    </w:p>
    <w:p w:rsidR="00C46E95" w:rsidRPr="00C46E95" w:rsidRDefault="00C46E95" w:rsidP="00C46E95">
      <w:r w:rsidRPr="00C46E95">
        <w:t xml:space="preserve">Ja, we zien wel dat de schommelingen voornamelijk door het dansen ontstaan zijn. Als je kijkt naar bijvoorbeeld </w:t>
      </w:r>
      <w:proofErr w:type="spellStart"/>
      <w:r w:rsidRPr="00C46E95">
        <w:t>bodyfit</w:t>
      </w:r>
      <w:proofErr w:type="spellEnd"/>
      <w:r w:rsidRPr="00C46E95">
        <w:t xml:space="preserve"> en fitness zijn de ledenaantallen hiervan ongeveer gelijk gebleven. De echte afname in inkomens hebben we toch wel duidelijk gezien bij voornamelijk het stijldansen.</w:t>
      </w:r>
    </w:p>
    <w:p w:rsidR="00C46E95" w:rsidRPr="00C46E95" w:rsidRDefault="00C46E95" w:rsidP="00C46E95">
      <w:pPr>
        <w:rPr>
          <w:b/>
        </w:rPr>
      </w:pPr>
      <w:r w:rsidRPr="00C46E95">
        <w:rPr>
          <w:b/>
        </w:rPr>
        <w:t>Zie je hier ook dat het zich weer hersteld of voornamelijk gelijk blijft of…?</w:t>
      </w:r>
    </w:p>
    <w:p w:rsidR="00C46E95" w:rsidRPr="00C46E95" w:rsidRDefault="00C46E95" w:rsidP="00C46E95">
      <w:r w:rsidRPr="00C46E95">
        <w:t>Ja, langzaam maar zeker is de aanloop richting het dansen weer toegenomen. Ik durf wel te zeggen dat we heel lichtjes proeven dat het weer de goede kant op gaat.</w:t>
      </w:r>
    </w:p>
    <w:p w:rsidR="00C46E95" w:rsidRPr="00C46E95" w:rsidRDefault="00C46E95" w:rsidP="00C46E95">
      <w:pPr>
        <w:rPr>
          <w:b/>
        </w:rPr>
      </w:pPr>
      <w:r w:rsidRPr="00C46E95">
        <w:rPr>
          <w:b/>
        </w:rPr>
        <w:t xml:space="preserve">Het ledenaantal zelf, zie je hier ook schommelingen in en waar zie je voornamelijk de verschillen? </w:t>
      </w:r>
    </w:p>
    <w:p w:rsidR="00C46E95" w:rsidRPr="00C46E95" w:rsidRDefault="00C46E95" w:rsidP="00C46E95">
      <w:r w:rsidRPr="00C46E95">
        <w:t>Nou we zien voornamelijk een verschil in de stijldansdiscipline, dit is de afgelopen jaren, voornamelijk in 2012 is het ledenaantal aardig begonnen met zakken.</w:t>
      </w:r>
    </w:p>
    <w:p w:rsidR="00C46E95" w:rsidRPr="00C46E95" w:rsidRDefault="00C46E95" w:rsidP="00C46E95">
      <w:pPr>
        <w:rPr>
          <w:b/>
        </w:rPr>
      </w:pPr>
      <w:r w:rsidRPr="00C46E95">
        <w:rPr>
          <w:b/>
        </w:rPr>
        <w:t>Zie je ook een groot verschil in de man/vrouw verhoudingen?</w:t>
      </w:r>
    </w:p>
    <w:p w:rsidR="00C46E95" w:rsidRPr="00C46E95" w:rsidRDefault="00C46E95" w:rsidP="00C46E95">
      <w:r w:rsidRPr="00C46E95">
        <w:t>Nou eigenlijk loopt dit vrij gelijk op, de meesten die aan stijldansen gaan doen zijn toch wel stelletjes of leerlingen van een bepaalde klas, waar de verhouding meestal toch wel aardig gelijk ligt.</w:t>
      </w:r>
    </w:p>
    <w:p w:rsidR="00C46E95" w:rsidRPr="00C46E95" w:rsidRDefault="00C46E95" w:rsidP="00C46E95">
      <w:pPr>
        <w:rPr>
          <w:b/>
        </w:rPr>
      </w:pPr>
      <w:r w:rsidRPr="00C46E95">
        <w:rPr>
          <w:b/>
        </w:rPr>
        <w:t>Heb je dit ook aan zien komen?</w:t>
      </w:r>
    </w:p>
    <w:p w:rsidR="00C46E95" w:rsidRDefault="00C46E95" w:rsidP="00C46E95">
      <w:r w:rsidRPr="00C46E95">
        <w:t>Ja we hebben het langzaam aan zien komen, deze mokerslag voor het oosten zat er toch wel aan te komen. We hebben vooral gezien dat het in het westen is begonnen en daarna toch wel vrij rap ook naar het zuiden is gegaan. Uiteindelijk heeft zich dat dan uitgespreid naar ook het noorden en ook nu zijn wij in het oosten aan de beurt. Dus ja we hebben het wel aan zien komen, maar stiekem toch gehoopt dat het niet zou gebeuren natuurlijk. De teloorgang van het stijldansen hebben we in ieder geval al vrij lang door het land zien dwalen, de bodem werd er voor iedereen zo onder weggetrokken.</w:t>
      </w:r>
    </w:p>
    <w:p w:rsidR="00C46E95" w:rsidRPr="00C46E95" w:rsidRDefault="00C46E95" w:rsidP="00C46E95">
      <w:pPr>
        <w:rPr>
          <w:b/>
        </w:rPr>
      </w:pPr>
      <w:r w:rsidRPr="00C46E95">
        <w:rPr>
          <w:b/>
        </w:rPr>
        <w:t xml:space="preserve">Ik heb dit zelf zien gebeuren in 2010/2011 in Assen bij diverse dansscholen, deze zijn erop ingesprongen door dus voor bepaalde groepen zoals studenten een les aan te bieden, je ziet dit ook bij onder andere </w:t>
      </w:r>
      <w:proofErr w:type="spellStart"/>
      <w:r w:rsidRPr="00C46E95">
        <w:rPr>
          <w:b/>
        </w:rPr>
        <w:t>Plaza</w:t>
      </w:r>
      <w:proofErr w:type="spellEnd"/>
      <w:r w:rsidRPr="00C46E95">
        <w:rPr>
          <w:b/>
        </w:rPr>
        <w:t xml:space="preserve"> </w:t>
      </w:r>
      <w:proofErr w:type="spellStart"/>
      <w:r w:rsidRPr="00C46E95">
        <w:rPr>
          <w:b/>
        </w:rPr>
        <w:t>Danza</w:t>
      </w:r>
      <w:proofErr w:type="spellEnd"/>
      <w:r w:rsidRPr="00C46E95">
        <w:rPr>
          <w:b/>
        </w:rPr>
        <w:t xml:space="preserve"> in Groningen die Student Salsa 2 Six aanbiedt. Hebben jullie ook een soortgelijk iets ondernomen om te kijken of dat de situatie kan verbeteren?</w:t>
      </w:r>
    </w:p>
    <w:p w:rsidR="00C46E95" w:rsidRPr="00C46E95" w:rsidRDefault="00C46E95" w:rsidP="00C46E95">
      <w:r w:rsidRPr="00C46E95">
        <w:t>Nou nee wij hebben niet specifiek zoiets gedaan, we hebben nu natuurlijk wel het stijldansprogramma op een basisschool lopen en dit wordt toch wel als zijnde positief ontvangen. Daarnaast gaan we nu ook naar enige buurthuizen toe want we hebben wel gemerkt dat wanneer we naar locatie toe gaan dat dit voor vele mensen toch wel de drempel wegneemt om weer mee te gaan doen aan het stijldansen.</w:t>
      </w:r>
    </w:p>
    <w:p w:rsidR="00C46E95" w:rsidRPr="00C46E95" w:rsidRDefault="00C46E95" w:rsidP="00C46E95">
      <w:pPr>
        <w:rPr>
          <w:b/>
        </w:rPr>
      </w:pPr>
      <w:r w:rsidRPr="00C46E95">
        <w:rPr>
          <w:b/>
        </w:rPr>
        <w:lastRenderedPageBreak/>
        <w:t>Even een andere vraag die hier niet genoteerd staat: Vlakbij Groningen, ik geloof Hoogeveen&lt; hebben ze een keer een reünie georganiseerd voor oude leden. Dat liep toch wel erg goed, is dit misschien iets voor jullie om te proberen?</w:t>
      </w:r>
    </w:p>
    <w:p w:rsidR="00C46E95" w:rsidRPr="00C46E95" w:rsidRDefault="00C46E95" w:rsidP="00C46E95">
      <w:r w:rsidRPr="00C46E95">
        <w:t xml:space="preserve">Nou grappig dat je het zegt, wij hebben onlangs wel zoiets georganiseerd. Dit was een megasucces. </w:t>
      </w:r>
      <w:r w:rsidR="00B56926" w:rsidRPr="00C46E95">
        <w:t>Destijds</w:t>
      </w:r>
      <w:r w:rsidRPr="00C46E95">
        <w:t xml:space="preserve"> zijn die mensen gestopt met stijldansen omdat ze bijvoorbeeld kinderen kregen en meer moesten werken. Nou in het geval van bijvoorbeeld de kinderen hadden ze dan wekelijks een oppas moeten regelen om op de kinderen te </w:t>
      </w:r>
      <w:r w:rsidR="00B56926" w:rsidRPr="00C46E95">
        <w:t>passen</w:t>
      </w:r>
      <w:r w:rsidRPr="00C46E95">
        <w:t>, het was dan makkelijker om gewoon thuis te blijven en niet te gaan stijldansen. Maar die kinderen kunnen tegenwoordig natuurlijk op zichzelf passen en hebben geen begeleiding meer nodig en dan begint het toch te kriebelen om weer te gaan dansen.</w:t>
      </w:r>
    </w:p>
    <w:p w:rsidR="00C46E95" w:rsidRPr="00986C13" w:rsidRDefault="00C46E95" w:rsidP="00C46E95">
      <w:pPr>
        <w:rPr>
          <w:b/>
        </w:rPr>
      </w:pPr>
      <w:r w:rsidRPr="00986C13">
        <w:rPr>
          <w:b/>
        </w:rPr>
        <w:t>We hebben het natuurlijk al gehad over het dansen op basisscholen, heb je op dit moment nog meer projecten lopen?</w:t>
      </w:r>
    </w:p>
    <w:p w:rsidR="00C46E95" w:rsidRPr="00C46E95" w:rsidRDefault="00C46E95" w:rsidP="00C46E95">
      <w:r w:rsidRPr="00C46E95">
        <w:t xml:space="preserve">Nee op dit moment nog niet, binnenkort beginnen we natuurlijk wel met </w:t>
      </w:r>
      <w:proofErr w:type="spellStart"/>
      <w:r w:rsidRPr="00C46E95">
        <w:t>KunstKick</w:t>
      </w:r>
      <w:proofErr w:type="spellEnd"/>
      <w:r w:rsidRPr="00C46E95">
        <w:t>, dit is een soort activiteitencarrousel waarbij de kinderen langs diverse activiteiten komen. Tevens is er het dansen op middelbare scholen, we verwachten hierbij dat ook dit weer een positieve reactie zal uitlokken bij de kinderen. Het opvallende wat we wel bij eerdere carrousels hebben gezien is dat voornamelijk HAVO- en VWO- leerlingen het ontzettend leuk vinden maar dat toch de VMBO-leerlingen nog even die drempel over moeten om aan het dansen te gaan.</w:t>
      </w:r>
    </w:p>
    <w:p w:rsidR="00C46E95" w:rsidRPr="00986C13" w:rsidRDefault="00C46E95" w:rsidP="00C46E95">
      <w:pPr>
        <w:rPr>
          <w:b/>
        </w:rPr>
      </w:pPr>
      <w:r w:rsidRPr="00986C13">
        <w:rPr>
          <w:b/>
        </w:rPr>
        <w:t>Oké duidelijk, dan was dat het voorlopig over stijldansen, dan wil ik nu graag verder gaan op de subsidiering..</w:t>
      </w: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E95A36" w:rsidRDefault="00E95A36" w:rsidP="00E95A36">
      <w:pPr>
        <w:rPr>
          <w:i/>
          <w:sz w:val="36"/>
          <w:szCs w:val="36"/>
        </w:rPr>
      </w:pPr>
      <w:r>
        <w:rPr>
          <w:i/>
          <w:sz w:val="36"/>
          <w:szCs w:val="36"/>
        </w:rPr>
        <w:lastRenderedPageBreak/>
        <w:t>Filmpje</w:t>
      </w:r>
    </w:p>
    <w:p w:rsidR="00E95A36" w:rsidRDefault="00E95A36" w:rsidP="00E95A36">
      <w:r>
        <w:t>Het filmpje bestaat uit twee delen. Dit omdat er kuren ontstonden bij de camera. De delen sluiten beide goed op elkaar aan</w:t>
      </w:r>
      <w:r w:rsidR="00AC62FB">
        <w:t xml:space="preserve">. Het duurt in totaal ongeveer </w:t>
      </w:r>
      <w:r>
        <w:t>twintig minuten.</w:t>
      </w:r>
    </w:p>
    <w:p w:rsidR="00E95A36" w:rsidRDefault="00E95A36" w:rsidP="00E95A36">
      <w:r>
        <w:rPr>
          <w:b/>
        </w:rPr>
        <w:t xml:space="preserve">Deel één: </w:t>
      </w:r>
      <w:hyperlink r:id="rId30" w:tgtFrame="_blank" w:history="1">
        <w:r>
          <w:rPr>
            <w:rStyle w:val="Hyperlink"/>
            <w:rFonts w:cs="Arial"/>
            <w:color w:val="1B7FCC"/>
            <w:bdr w:val="none" w:sz="0" w:space="0" w:color="auto" w:frame="1"/>
            <w:shd w:val="clear" w:color="auto" w:fill="FFFFFF"/>
          </w:rPr>
          <w:t>http://youtu.be/8ACTN3iDt9k</w:t>
        </w:r>
      </w:hyperlink>
    </w:p>
    <w:p w:rsidR="00E95A36" w:rsidRDefault="00E95A36" w:rsidP="00E95A36">
      <w:r>
        <w:rPr>
          <w:b/>
        </w:rPr>
        <w:t xml:space="preserve">Deel twee: </w:t>
      </w:r>
      <w:hyperlink r:id="rId31" w:tgtFrame="_blank" w:history="1">
        <w:r>
          <w:rPr>
            <w:rStyle w:val="Hyperlink"/>
            <w:rFonts w:cs="Arial"/>
            <w:color w:val="1B7FCC"/>
            <w:bdr w:val="none" w:sz="0" w:space="0" w:color="auto" w:frame="1"/>
            <w:shd w:val="clear" w:color="auto" w:fill="FFFFFF"/>
          </w:rPr>
          <w:t>http://youtu.be/Y6YzmWLrAl8</w:t>
        </w:r>
      </w:hyperlink>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663B7E" w:rsidRDefault="00663B7E" w:rsidP="00393033">
      <w:pPr>
        <w:ind w:left="708" w:hanging="708"/>
        <w:rPr>
          <w:i/>
          <w:sz w:val="36"/>
          <w:szCs w:val="36"/>
        </w:rPr>
      </w:pPr>
    </w:p>
    <w:p w:rsidR="000F5048" w:rsidRDefault="000F5048"/>
    <w:sectPr w:rsidR="000F5048" w:rsidSect="00A86C52">
      <w:footerReference w:type="default" r:id="rId3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E3" w:rsidRDefault="00001EE3" w:rsidP="007548D0">
      <w:pPr>
        <w:spacing w:after="0" w:line="240" w:lineRule="auto"/>
      </w:pPr>
      <w:r>
        <w:separator/>
      </w:r>
    </w:p>
  </w:endnote>
  <w:endnote w:type="continuationSeparator" w:id="0">
    <w:p w:rsidR="00001EE3" w:rsidRDefault="00001EE3" w:rsidP="0075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81145"/>
      <w:docPartObj>
        <w:docPartGallery w:val="Page Numbers (Bottom of Page)"/>
        <w:docPartUnique/>
      </w:docPartObj>
    </w:sdtPr>
    <w:sdtEndPr/>
    <w:sdtContent>
      <w:p w:rsidR="007548D0" w:rsidRDefault="003D5D46">
        <w:pPr>
          <w:pStyle w:val="Voettekst"/>
        </w:pPr>
        <w:r>
          <w:rPr>
            <w:noProof/>
            <w:lang w:eastAsia="nl-NL"/>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3D5D46" w:rsidRDefault="003D5D46">
                              <w:pPr>
                                <w:jc w:val="center"/>
                              </w:pPr>
                              <w:r>
                                <w:fldChar w:fldCharType="begin"/>
                              </w:r>
                              <w:r>
                                <w:instrText>PAGE    \* MERGEFORMAT</w:instrText>
                              </w:r>
                              <w:r>
                                <w:fldChar w:fldCharType="separate"/>
                              </w:r>
                              <w:r w:rsidR="00AA3FB1">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33"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DXESFo2AgAAZwQAAA4AAAAAAAAAAAAA&#10;AAAALgIAAGRycy9lMm9Eb2MueG1sUEsBAi0AFAAGAAgAAAAhAP8vKureAAAAAwEAAA8AAAAAAAAA&#10;AAAAAAAAkAQAAGRycy9kb3ducmV2LnhtbFBLBQYAAAAABAAEAPMAAACbBQAAAAA=&#10;" filled="t" strokecolor="gray" strokeweight="2.25pt">
                  <v:textbox inset=",0,,0">
                    <w:txbxContent>
                      <w:p w:rsidR="003D5D46" w:rsidRDefault="003D5D46">
                        <w:pPr>
                          <w:jc w:val="center"/>
                        </w:pPr>
                        <w:r>
                          <w:fldChar w:fldCharType="begin"/>
                        </w:r>
                        <w:r>
                          <w:instrText>PAGE    \* MERGEFORMAT</w:instrText>
                        </w:r>
                        <w:r>
                          <w:fldChar w:fldCharType="separate"/>
                        </w:r>
                        <w:r w:rsidR="00AA3FB1">
                          <w:rPr>
                            <w:noProof/>
                          </w:rPr>
                          <w:t>1</w:t>
                        </w:r>
                        <w:r>
                          <w:fldChar w:fldCharType="end"/>
                        </w:r>
                      </w:p>
                    </w:txbxContent>
                  </v:textbox>
                  <w10:wrap anchorx="margin" anchory="margin"/>
                </v:shape>
              </w:pict>
            </mc:Fallback>
          </mc:AlternateContent>
        </w:r>
        <w:r>
          <w:rPr>
            <w:noProof/>
            <w:lang w:eastAsia="nl-NL"/>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E3" w:rsidRDefault="00001EE3" w:rsidP="007548D0">
      <w:pPr>
        <w:spacing w:after="0" w:line="240" w:lineRule="auto"/>
      </w:pPr>
      <w:r>
        <w:separator/>
      </w:r>
    </w:p>
  </w:footnote>
  <w:footnote w:type="continuationSeparator" w:id="0">
    <w:p w:rsidR="00001EE3" w:rsidRDefault="00001EE3" w:rsidP="00754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D14"/>
    <w:multiLevelType w:val="hybridMultilevel"/>
    <w:tmpl w:val="AA7E12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D9C472D"/>
    <w:multiLevelType w:val="hybridMultilevel"/>
    <w:tmpl w:val="B922C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7C62D3F"/>
    <w:multiLevelType w:val="hybridMultilevel"/>
    <w:tmpl w:val="D0A867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82742B3"/>
    <w:multiLevelType w:val="hybridMultilevel"/>
    <w:tmpl w:val="13642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5E544A"/>
    <w:multiLevelType w:val="hybridMultilevel"/>
    <w:tmpl w:val="7CF674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48F4B67"/>
    <w:multiLevelType w:val="hybridMultilevel"/>
    <w:tmpl w:val="FBAC7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5C33AC9"/>
    <w:multiLevelType w:val="hybridMultilevel"/>
    <w:tmpl w:val="6F440D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AAD5840"/>
    <w:multiLevelType w:val="hybridMultilevel"/>
    <w:tmpl w:val="987A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6A22C20"/>
    <w:multiLevelType w:val="hybridMultilevel"/>
    <w:tmpl w:val="32D0E0B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66A93418"/>
    <w:multiLevelType w:val="hybridMultilevel"/>
    <w:tmpl w:val="82603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6D54DEC"/>
    <w:multiLevelType w:val="hybridMultilevel"/>
    <w:tmpl w:val="36E67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03D271C"/>
    <w:multiLevelType w:val="hybridMultilevel"/>
    <w:tmpl w:val="0C6E1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5"/>
  </w:num>
  <w:num w:numId="5">
    <w:abstractNumId w:val="3"/>
  </w:num>
  <w:num w:numId="6">
    <w:abstractNumId w:val="1"/>
  </w:num>
  <w:num w:numId="7">
    <w:abstractNumId w:val="0"/>
  </w:num>
  <w:num w:numId="8">
    <w:abstractNumId w:val="9"/>
  </w:num>
  <w:num w:numId="9">
    <w:abstractNumId w:val="4"/>
  </w:num>
  <w:num w:numId="10">
    <w:abstractNumId w:val="2"/>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52"/>
    <w:rsid w:val="00001EE3"/>
    <w:rsid w:val="00056848"/>
    <w:rsid w:val="00070F74"/>
    <w:rsid w:val="000E33FF"/>
    <w:rsid w:val="000F5048"/>
    <w:rsid w:val="00161985"/>
    <w:rsid w:val="00231D97"/>
    <w:rsid w:val="00254C84"/>
    <w:rsid w:val="002766BC"/>
    <w:rsid w:val="002D0774"/>
    <w:rsid w:val="002D5819"/>
    <w:rsid w:val="0034702A"/>
    <w:rsid w:val="00393033"/>
    <w:rsid w:val="003B3189"/>
    <w:rsid w:val="003C436D"/>
    <w:rsid w:val="003D5D46"/>
    <w:rsid w:val="004416C3"/>
    <w:rsid w:val="00501387"/>
    <w:rsid w:val="00551632"/>
    <w:rsid w:val="005822FF"/>
    <w:rsid w:val="005D33FD"/>
    <w:rsid w:val="00614C03"/>
    <w:rsid w:val="00642602"/>
    <w:rsid w:val="0065247B"/>
    <w:rsid w:val="00662F65"/>
    <w:rsid w:val="00663B7E"/>
    <w:rsid w:val="00690B9A"/>
    <w:rsid w:val="00720B1D"/>
    <w:rsid w:val="007548D0"/>
    <w:rsid w:val="007A7C40"/>
    <w:rsid w:val="007B7AE9"/>
    <w:rsid w:val="00826A11"/>
    <w:rsid w:val="00863D7E"/>
    <w:rsid w:val="008D1EC3"/>
    <w:rsid w:val="008F1EDA"/>
    <w:rsid w:val="00986C13"/>
    <w:rsid w:val="00991E60"/>
    <w:rsid w:val="00994BC9"/>
    <w:rsid w:val="009A1A54"/>
    <w:rsid w:val="009E691A"/>
    <w:rsid w:val="00A37FA7"/>
    <w:rsid w:val="00A86C52"/>
    <w:rsid w:val="00AA3FB1"/>
    <w:rsid w:val="00AC62FB"/>
    <w:rsid w:val="00B56926"/>
    <w:rsid w:val="00B57D83"/>
    <w:rsid w:val="00B917D3"/>
    <w:rsid w:val="00C309C3"/>
    <w:rsid w:val="00C31563"/>
    <w:rsid w:val="00C42729"/>
    <w:rsid w:val="00C46E95"/>
    <w:rsid w:val="00CA3910"/>
    <w:rsid w:val="00CE0126"/>
    <w:rsid w:val="00CF0FE4"/>
    <w:rsid w:val="00D55BD5"/>
    <w:rsid w:val="00D73A70"/>
    <w:rsid w:val="00E95A36"/>
    <w:rsid w:val="00EA41BF"/>
    <w:rsid w:val="00EE747B"/>
    <w:rsid w:val="00EF3A84"/>
    <w:rsid w:val="00F34443"/>
    <w:rsid w:val="00F70DCD"/>
    <w:rsid w:val="00F74154"/>
    <w:rsid w:val="00F96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86C5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86C52"/>
    <w:rPr>
      <w:rFonts w:eastAsiaTheme="minorEastAsia"/>
      <w:lang w:eastAsia="nl-NL"/>
    </w:rPr>
  </w:style>
  <w:style w:type="paragraph" w:styleId="Ballontekst">
    <w:name w:val="Balloon Text"/>
    <w:basedOn w:val="Standaard"/>
    <w:link w:val="BallontekstChar"/>
    <w:uiPriority w:val="99"/>
    <w:semiHidden/>
    <w:unhideWhenUsed/>
    <w:rsid w:val="00A86C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6C52"/>
    <w:rPr>
      <w:rFonts w:ascii="Tahoma" w:hAnsi="Tahoma" w:cs="Tahoma"/>
      <w:sz w:val="16"/>
      <w:szCs w:val="16"/>
    </w:rPr>
  </w:style>
  <w:style w:type="paragraph" w:styleId="Lijstalinea">
    <w:name w:val="List Paragraph"/>
    <w:basedOn w:val="Standaard"/>
    <w:uiPriority w:val="34"/>
    <w:qFormat/>
    <w:rsid w:val="000E33FF"/>
    <w:pPr>
      <w:ind w:left="720"/>
      <w:contextualSpacing/>
    </w:pPr>
  </w:style>
  <w:style w:type="table" w:styleId="Tabelraster">
    <w:name w:val="Table Grid"/>
    <w:basedOn w:val="Standaardtabel"/>
    <w:uiPriority w:val="59"/>
    <w:rsid w:val="000E3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D55BD5"/>
    <w:rPr>
      <w:color w:val="0000FF" w:themeColor="hyperlink"/>
      <w:u w:val="single"/>
    </w:rPr>
  </w:style>
  <w:style w:type="paragraph" w:styleId="Koptekst">
    <w:name w:val="header"/>
    <w:basedOn w:val="Standaard"/>
    <w:link w:val="KoptekstChar"/>
    <w:uiPriority w:val="99"/>
    <w:unhideWhenUsed/>
    <w:rsid w:val="007548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48D0"/>
  </w:style>
  <w:style w:type="paragraph" w:styleId="Voettekst">
    <w:name w:val="footer"/>
    <w:basedOn w:val="Standaard"/>
    <w:link w:val="VoettekstChar"/>
    <w:uiPriority w:val="99"/>
    <w:unhideWhenUsed/>
    <w:rsid w:val="007548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48D0"/>
  </w:style>
  <w:style w:type="paragraph" w:styleId="Bibliografie">
    <w:name w:val="Bibliography"/>
    <w:basedOn w:val="Standaard"/>
    <w:next w:val="Standaard"/>
    <w:uiPriority w:val="37"/>
    <w:unhideWhenUsed/>
    <w:rsid w:val="003D5D46"/>
  </w:style>
  <w:style w:type="character" w:styleId="GevolgdeHyperlink">
    <w:name w:val="FollowedHyperlink"/>
    <w:basedOn w:val="Standaardalinea-lettertype"/>
    <w:uiPriority w:val="99"/>
    <w:semiHidden/>
    <w:unhideWhenUsed/>
    <w:rsid w:val="00AC62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86C5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86C52"/>
    <w:rPr>
      <w:rFonts w:eastAsiaTheme="minorEastAsia"/>
      <w:lang w:eastAsia="nl-NL"/>
    </w:rPr>
  </w:style>
  <w:style w:type="paragraph" w:styleId="Ballontekst">
    <w:name w:val="Balloon Text"/>
    <w:basedOn w:val="Standaard"/>
    <w:link w:val="BallontekstChar"/>
    <w:uiPriority w:val="99"/>
    <w:semiHidden/>
    <w:unhideWhenUsed/>
    <w:rsid w:val="00A86C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6C52"/>
    <w:rPr>
      <w:rFonts w:ascii="Tahoma" w:hAnsi="Tahoma" w:cs="Tahoma"/>
      <w:sz w:val="16"/>
      <w:szCs w:val="16"/>
    </w:rPr>
  </w:style>
  <w:style w:type="paragraph" w:styleId="Lijstalinea">
    <w:name w:val="List Paragraph"/>
    <w:basedOn w:val="Standaard"/>
    <w:uiPriority w:val="34"/>
    <w:qFormat/>
    <w:rsid w:val="000E33FF"/>
    <w:pPr>
      <w:ind w:left="720"/>
      <w:contextualSpacing/>
    </w:pPr>
  </w:style>
  <w:style w:type="table" w:styleId="Tabelraster">
    <w:name w:val="Table Grid"/>
    <w:basedOn w:val="Standaardtabel"/>
    <w:uiPriority w:val="59"/>
    <w:rsid w:val="000E3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D55BD5"/>
    <w:rPr>
      <w:color w:val="0000FF" w:themeColor="hyperlink"/>
      <w:u w:val="single"/>
    </w:rPr>
  </w:style>
  <w:style w:type="paragraph" w:styleId="Koptekst">
    <w:name w:val="header"/>
    <w:basedOn w:val="Standaard"/>
    <w:link w:val="KoptekstChar"/>
    <w:uiPriority w:val="99"/>
    <w:unhideWhenUsed/>
    <w:rsid w:val="007548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48D0"/>
  </w:style>
  <w:style w:type="paragraph" w:styleId="Voettekst">
    <w:name w:val="footer"/>
    <w:basedOn w:val="Standaard"/>
    <w:link w:val="VoettekstChar"/>
    <w:uiPriority w:val="99"/>
    <w:unhideWhenUsed/>
    <w:rsid w:val="007548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48D0"/>
  </w:style>
  <w:style w:type="paragraph" w:styleId="Bibliografie">
    <w:name w:val="Bibliography"/>
    <w:basedOn w:val="Standaard"/>
    <w:next w:val="Standaard"/>
    <w:uiPriority w:val="37"/>
    <w:unhideWhenUsed/>
    <w:rsid w:val="003D5D46"/>
  </w:style>
  <w:style w:type="character" w:styleId="GevolgdeHyperlink">
    <w:name w:val="FollowedHyperlink"/>
    <w:basedOn w:val="Standaardalinea-lettertype"/>
    <w:uiPriority w:val="99"/>
    <w:semiHidden/>
    <w:unhideWhenUsed/>
    <w:rsid w:val="00AC6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43005">
      <w:bodyDiv w:val="1"/>
      <w:marLeft w:val="0"/>
      <w:marRight w:val="0"/>
      <w:marTop w:val="0"/>
      <w:marBottom w:val="0"/>
      <w:divBdr>
        <w:top w:val="none" w:sz="0" w:space="0" w:color="auto"/>
        <w:left w:val="none" w:sz="0" w:space="0" w:color="auto"/>
        <w:bottom w:val="none" w:sz="0" w:space="0" w:color="auto"/>
        <w:right w:val="none" w:sz="0" w:space="0" w:color="auto"/>
      </w:divBdr>
    </w:div>
    <w:div w:id="645664602">
      <w:bodyDiv w:val="1"/>
      <w:marLeft w:val="0"/>
      <w:marRight w:val="0"/>
      <w:marTop w:val="0"/>
      <w:marBottom w:val="0"/>
      <w:divBdr>
        <w:top w:val="none" w:sz="0" w:space="0" w:color="auto"/>
        <w:left w:val="none" w:sz="0" w:space="0" w:color="auto"/>
        <w:bottom w:val="none" w:sz="0" w:space="0" w:color="auto"/>
        <w:right w:val="none" w:sz="0" w:space="0" w:color="auto"/>
      </w:divBdr>
    </w:div>
    <w:div w:id="922681836">
      <w:bodyDiv w:val="1"/>
      <w:marLeft w:val="0"/>
      <w:marRight w:val="0"/>
      <w:marTop w:val="0"/>
      <w:marBottom w:val="0"/>
      <w:divBdr>
        <w:top w:val="none" w:sz="0" w:space="0" w:color="auto"/>
        <w:left w:val="none" w:sz="0" w:space="0" w:color="auto"/>
        <w:bottom w:val="none" w:sz="0" w:space="0" w:color="auto"/>
        <w:right w:val="none" w:sz="0" w:space="0" w:color="auto"/>
      </w:divBdr>
    </w:div>
    <w:div w:id="1624531479">
      <w:bodyDiv w:val="1"/>
      <w:marLeft w:val="0"/>
      <w:marRight w:val="0"/>
      <w:marTop w:val="0"/>
      <w:marBottom w:val="0"/>
      <w:divBdr>
        <w:top w:val="none" w:sz="0" w:space="0" w:color="auto"/>
        <w:left w:val="none" w:sz="0" w:space="0" w:color="auto"/>
        <w:bottom w:val="none" w:sz="0" w:space="0" w:color="auto"/>
        <w:right w:val="none" w:sz="0" w:space="0" w:color="auto"/>
      </w:divBdr>
    </w:div>
    <w:div w:id="17043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microsoft.com/office/2007/relationships/diagramDrawing" Target="diagrams/drawing1.xml"/><Relationship Id="rId26"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chart" Target="charts/chart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chart" Target="charts/chart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chart" Target="charts/chart5.xm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diagramLayout" Target="diagrams/layout1.xm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hyperlink" Target="http://www.google.nl/url?sa=i&amp;rct=j&amp;q=&amp;esrc=s&amp;frm=1&amp;source=images&amp;cd=&amp;cad=rja&amp;uact=8&amp;docid=K7k0NVRN8du7GM&amp;tbnid=kDKTbLA4xKV2wM:&amp;ved=0CAUQjRw&amp;url=http://www.dansschoolerik.nl/&amp;ei=0otNU7K7JoK-PMaPgKAK&amp;bvm=bv.64764171,d.ZWU&amp;psig=AFQjCNGqFZA4WDarXlA0D1W5KVQujhoI9A&amp;ust=1397677344470255" TargetMode="External"/><Relationship Id="rId19" Type="http://schemas.openxmlformats.org/officeDocument/2006/relationships/hyperlink" Target="http://dansschoolerik.nl/" TargetMode="External"/><Relationship Id="rId31" Type="http://schemas.openxmlformats.org/officeDocument/2006/relationships/hyperlink" Target="http://youtu.be/Y6YzmWLrAl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youtu.be/8ACTN3iDt9k" TargetMode="Externa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'Uren binnen vereniging'!$B$5:$B$10</c:f>
              <c:strCache>
                <c:ptCount val="6"/>
                <c:pt idx="0">
                  <c:v>Eén uur</c:v>
                </c:pt>
                <c:pt idx="1">
                  <c:v>twee uur</c:v>
                </c:pt>
                <c:pt idx="2">
                  <c:v>drie uur</c:v>
                </c:pt>
                <c:pt idx="3">
                  <c:v>vier uur</c:v>
                </c:pt>
                <c:pt idx="4">
                  <c:v>vijf uur</c:v>
                </c:pt>
                <c:pt idx="5">
                  <c:v>zes uur</c:v>
                </c:pt>
              </c:strCache>
            </c:strRef>
          </c:cat>
          <c:val>
            <c:numRef>
              <c:f>'Uren binnen vereniging'!$C$5:$C$10</c:f>
              <c:numCache>
                <c:formatCode>General</c:formatCode>
                <c:ptCount val="6"/>
                <c:pt idx="0">
                  <c:v>42.307692307692307</c:v>
                </c:pt>
                <c:pt idx="1">
                  <c:v>38.461538461538467</c:v>
                </c:pt>
                <c:pt idx="2">
                  <c:v>0</c:v>
                </c:pt>
                <c:pt idx="3">
                  <c:v>11.538461538461538</c:v>
                </c:pt>
                <c:pt idx="4">
                  <c:v>3.8461538461538463</c:v>
                </c:pt>
                <c:pt idx="5">
                  <c:v>3.8461538461538463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'Onze vereniging'!$C$3</c:f>
              <c:strCache>
                <c:ptCount val="1"/>
                <c:pt idx="0">
                  <c:v>Helemaal eens</c:v>
                </c:pt>
              </c:strCache>
            </c:strRef>
          </c:tx>
          <c:invertIfNegative val="0"/>
          <c:val>
            <c:numRef>
              <c:f>'Onze vereniging'!$D$3:$I$3</c:f>
              <c:numCache>
                <c:formatCode>General</c:formatCode>
                <c:ptCount val="6"/>
                <c:pt idx="0">
                  <c:v>88.461538461538453</c:v>
                </c:pt>
                <c:pt idx="1">
                  <c:v>53.846153846153847</c:v>
                </c:pt>
                <c:pt idx="2">
                  <c:v>80.769230769230774</c:v>
                </c:pt>
                <c:pt idx="3">
                  <c:v>68</c:v>
                </c:pt>
                <c:pt idx="4">
                  <c:v>44</c:v>
                </c:pt>
                <c:pt idx="5">
                  <c:v>57.692307692307686</c:v>
                </c:pt>
              </c:numCache>
            </c:numRef>
          </c:val>
        </c:ser>
        <c:ser>
          <c:idx val="1"/>
          <c:order val="1"/>
          <c:tx>
            <c:strRef>
              <c:f>'Onze vereniging'!$C$4</c:f>
              <c:strCache>
                <c:ptCount val="1"/>
                <c:pt idx="0">
                  <c:v>Eens</c:v>
                </c:pt>
              </c:strCache>
            </c:strRef>
          </c:tx>
          <c:invertIfNegative val="0"/>
          <c:val>
            <c:numRef>
              <c:f>'Onze vereniging'!$D$4:$I$4</c:f>
              <c:numCache>
                <c:formatCode>General</c:formatCode>
                <c:ptCount val="6"/>
                <c:pt idx="0">
                  <c:v>7.6923076923076925</c:v>
                </c:pt>
                <c:pt idx="1">
                  <c:v>42.307692307692307</c:v>
                </c:pt>
                <c:pt idx="2">
                  <c:v>7.6923076923076925</c:v>
                </c:pt>
                <c:pt idx="3">
                  <c:v>24</c:v>
                </c:pt>
                <c:pt idx="4">
                  <c:v>40</c:v>
                </c:pt>
                <c:pt idx="5">
                  <c:v>34.615384615384613</c:v>
                </c:pt>
              </c:numCache>
            </c:numRef>
          </c:val>
        </c:ser>
        <c:ser>
          <c:idx val="2"/>
          <c:order val="2"/>
          <c:tx>
            <c:strRef>
              <c:f>'Onze vereniging'!$C$5</c:f>
              <c:strCache>
                <c:ptCount val="1"/>
                <c:pt idx="0">
                  <c:v>Neutraal</c:v>
                </c:pt>
              </c:strCache>
            </c:strRef>
          </c:tx>
          <c:invertIfNegative val="0"/>
          <c:val>
            <c:numRef>
              <c:f>'Onze vereniging'!$D$5:$I$5</c:f>
              <c:numCache>
                <c:formatCode>General</c:formatCode>
                <c:ptCount val="6"/>
                <c:pt idx="0">
                  <c:v>0</c:v>
                </c:pt>
                <c:pt idx="1">
                  <c:v>0</c:v>
                </c:pt>
                <c:pt idx="2">
                  <c:v>7.6923076923076925</c:v>
                </c:pt>
                <c:pt idx="3">
                  <c:v>4</c:v>
                </c:pt>
                <c:pt idx="4">
                  <c:v>12</c:v>
                </c:pt>
                <c:pt idx="5">
                  <c:v>3.8461538461538463</c:v>
                </c:pt>
              </c:numCache>
            </c:numRef>
          </c:val>
        </c:ser>
        <c:ser>
          <c:idx val="3"/>
          <c:order val="3"/>
          <c:tx>
            <c:strRef>
              <c:f>'Onze vereniging'!$C$6</c:f>
              <c:strCache>
                <c:ptCount val="1"/>
                <c:pt idx="0">
                  <c:v>Oneens</c:v>
                </c:pt>
              </c:strCache>
            </c:strRef>
          </c:tx>
          <c:invertIfNegative val="0"/>
          <c:val>
            <c:numRef>
              <c:f>'Onze vereniging'!$D$6:$I$6</c:f>
              <c:numCache>
                <c:formatCode>General</c:formatCode>
                <c:ptCount val="6"/>
                <c:pt idx="0">
                  <c:v>0</c:v>
                </c:pt>
                <c:pt idx="1">
                  <c:v>0</c:v>
                </c:pt>
                <c:pt idx="2">
                  <c:v>0</c:v>
                </c:pt>
                <c:pt idx="3">
                  <c:v>0</c:v>
                </c:pt>
                <c:pt idx="4">
                  <c:v>0</c:v>
                </c:pt>
                <c:pt idx="5">
                  <c:v>0</c:v>
                </c:pt>
              </c:numCache>
            </c:numRef>
          </c:val>
        </c:ser>
        <c:ser>
          <c:idx val="4"/>
          <c:order val="4"/>
          <c:tx>
            <c:strRef>
              <c:f>'Onze vereniging'!$C$7</c:f>
              <c:strCache>
                <c:ptCount val="1"/>
                <c:pt idx="0">
                  <c:v>Helemaal oneens</c:v>
                </c:pt>
              </c:strCache>
            </c:strRef>
          </c:tx>
          <c:invertIfNegative val="0"/>
          <c:val>
            <c:numRef>
              <c:f>'Onze vereniging'!$D$7:$I$7</c:f>
              <c:numCache>
                <c:formatCode>General</c:formatCode>
                <c:ptCount val="6"/>
                <c:pt idx="0">
                  <c:v>3.8461538461538463</c:v>
                </c:pt>
                <c:pt idx="1">
                  <c:v>3.8461538461538463</c:v>
                </c:pt>
                <c:pt idx="2">
                  <c:v>3.8461538461538463</c:v>
                </c:pt>
                <c:pt idx="3">
                  <c:v>4</c:v>
                </c:pt>
                <c:pt idx="4">
                  <c:v>4</c:v>
                </c:pt>
                <c:pt idx="5">
                  <c:v>3.8461538461538463</c:v>
                </c:pt>
              </c:numCache>
            </c:numRef>
          </c:val>
        </c:ser>
        <c:dLbls>
          <c:showLegendKey val="0"/>
          <c:showVal val="0"/>
          <c:showCatName val="0"/>
          <c:showSerName val="0"/>
          <c:showPercent val="0"/>
          <c:showBubbleSize val="0"/>
        </c:dLbls>
        <c:gapWidth val="150"/>
        <c:axId val="116201472"/>
        <c:axId val="139331840"/>
      </c:barChart>
      <c:catAx>
        <c:axId val="116201472"/>
        <c:scaling>
          <c:orientation val="minMax"/>
        </c:scaling>
        <c:delete val="0"/>
        <c:axPos val="b"/>
        <c:majorTickMark val="out"/>
        <c:minorTickMark val="none"/>
        <c:tickLblPos val="nextTo"/>
        <c:crossAx val="139331840"/>
        <c:crosses val="autoZero"/>
        <c:auto val="1"/>
        <c:lblAlgn val="ctr"/>
        <c:lblOffset val="100"/>
        <c:noMultiLvlLbl val="0"/>
      </c:catAx>
      <c:valAx>
        <c:axId val="139331840"/>
        <c:scaling>
          <c:orientation val="minMax"/>
        </c:scaling>
        <c:delete val="0"/>
        <c:axPos val="l"/>
        <c:majorGridlines/>
        <c:numFmt formatCode="General" sourceLinked="1"/>
        <c:majorTickMark val="out"/>
        <c:minorTickMark val="none"/>
        <c:tickLblPos val="nextTo"/>
        <c:crossAx val="1162014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'sport andere vereniging'!$A$2:$A$3</c:f>
              <c:strCache>
                <c:ptCount val="2"/>
                <c:pt idx="0">
                  <c:v>Ja</c:v>
                </c:pt>
                <c:pt idx="1">
                  <c:v>Nee</c:v>
                </c:pt>
              </c:strCache>
            </c:strRef>
          </c:cat>
          <c:val>
            <c:numRef>
              <c:f>'sport andere vereniging'!$B$2:$B$3</c:f>
              <c:numCache>
                <c:formatCode>General</c:formatCode>
                <c:ptCount val="2"/>
                <c:pt idx="0">
                  <c:v>30.76923076923077</c:v>
                </c:pt>
                <c:pt idx="1">
                  <c:v>69.230769230769226</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'plezier social contacten sfeer'!$A$2:$A$6</c:f>
              <c:strCache>
                <c:ptCount val="5"/>
                <c:pt idx="0">
                  <c:v>Heel onbelangrijk</c:v>
                </c:pt>
                <c:pt idx="1">
                  <c:v>Onbelangrijk</c:v>
                </c:pt>
                <c:pt idx="2">
                  <c:v>Neutraal</c:v>
                </c:pt>
                <c:pt idx="3">
                  <c:v>Belangrijk</c:v>
                </c:pt>
                <c:pt idx="4">
                  <c:v>Heel belangrijk</c:v>
                </c:pt>
              </c:strCache>
            </c:strRef>
          </c:cat>
          <c:val>
            <c:numRef>
              <c:f>'plezier social contacten sfeer'!$B$2:$B$6</c:f>
              <c:numCache>
                <c:formatCode>General</c:formatCode>
                <c:ptCount val="5"/>
                <c:pt idx="0">
                  <c:v>0</c:v>
                </c:pt>
                <c:pt idx="1">
                  <c:v>0</c:v>
                </c:pt>
                <c:pt idx="2">
                  <c:v>3.8461538461538463</c:v>
                </c:pt>
                <c:pt idx="3">
                  <c:v>11.538461538461538</c:v>
                </c:pt>
                <c:pt idx="4">
                  <c:v>84.615384615384613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'plezier social contacten sfeer'!$A$21:$A$25</c:f>
              <c:strCache>
                <c:ptCount val="5"/>
                <c:pt idx="0">
                  <c:v>Heel onbelangrijk</c:v>
                </c:pt>
                <c:pt idx="1">
                  <c:v>Onbelangrijk</c:v>
                </c:pt>
                <c:pt idx="2">
                  <c:v>Neutraal</c:v>
                </c:pt>
                <c:pt idx="3">
                  <c:v>Belangrijk</c:v>
                </c:pt>
                <c:pt idx="4">
                  <c:v>Heel belangrijk</c:v>
                </c:pt>
              </c:strCache>
            </c:strRef>
          </c:cat>
          <c:val>
            <c:numRef>
              <c:f>'plezier social contacten sfeer'!$B$21:$B$25</c:f>
              <c:numCache>
                <c:formatCode>General</c:formatCode>
                <c:ptCount val="5"/>
                <c:pt idx="0">
                  <c:v>3.8461538461538463</c:v>
                </c:pt>
                <c:pt idx="1">
                  <c:v>0</c:v>
                </c:pt>
                <c:pt idx="2">
                  <c:v>3.8461538461538463</c:v>
                </c:pt>
                <c:pt idx="3">
                  <c:v>30.76923076923077</c:v>
                </c:pt>
                <c:pt idx="4">
                  <c:v>61.53846153846154</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'plezier social contacten sfeer'!$A$34:$A$38</c:f>
              <c:strCache>
                <c:ptCount val="5"/>
                <c:pt idx="0">
                  <c:v>Heel onbelangrijk</c:v>
                </c:pt>
                <c:pt idx="1">
                  <c:v>Onbelangrijk</c:v>
                </c:pt>
                <c:pt idx="2">
                  <c:v>Neutraal</c:v>
                </c:pt>
                <c:pt idx="3">
                  <c:v>Belangrijk</c:v>
                </c:pt>
                <c:pt idx="4">
                  <c:v>Heel belangrijk</c:v>
                </c:pt>
              </c:strCache>
            </c:strRef>
          </c:cat>
          <c:val>
            <c:numRef>
              <c:f>'plezier social contacten sfeer'!$B$34:$B$38</c:f>
              <c:numCache>
                <c:formatCode>General</c:formatCode>
                <c:ptCount val="5"/>
                <c:pt idx="0">
                  <c:v>0</c:v>
                </c:pt>
                <c:pt idx="1">
                  <c:v>0</c:v>
                </c:pt>
                <c:pt idx="2">
                  <c:v>3.8461538461538463</c:v>
                </c:pt>
                <c:pt idx="3">
                  <c:v>19.230769230769234</c:v>
                </c:pt>
                <c:pt idx="4">
                  <c:v>76.923076923076934</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05"/>
          <c:y val="2.7777777777777776E-2"/>
          <c:w val="0.9"/>
          <c:h val="8.3717191601049873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'waardering accomodatie'!$B$4</c:f>
              <c:strCache>
                <c:ptCount val="1"/>
                <c:pt idx="0">
                  <c:v>Heel slecht</c:v>
                </c:pt>
              </c:strCache>
            </c:strRef>
          </c:tx>
          <c:invertIfNegative val="0"/>
          <c:val>
            <c:numRef>
              <c:f>'waardering accomodatie'!$C$4:$K$4</c:f>
              <c:numCache>
                <c:formatCode>General</c:formatCode>
                <c:ptCount val="9"/>
                <c:pt idx="0">
                  <c:v>0</c:v>
                </c:pt>
                <c:pt idx="1">
                  <c:v>8.3333333333333321</c:v>
                </c:pt>
                <c:pt idx="2">
                  <c:v>0</c:v>
                </c:pt>
                <c:pt idx="3">
                  <c:v>4.3478260869565215</c:v>
                </c:pt>
                <c:pt idx="4">
                  <c:v>0</c:v>
                </c:pt>
                <c:pt idx="5">
                  <c:v>0</c:v>
                </c:pt>
                <c:pt idx="6">
                  <c:v>0</c:v>
                </c:pt>
                <c:pt idx="7">
                  <c:v>0</c:v>
                </c:pt>
                <c:pt idx="8">
                  <c:v>4.3478260869565215</c:v>
                </c:pt>
              </c:numCache>
            </c:numRef>
          </c:val>
        </c:ser>
        <c:ser>
          <c:idx val="1"/>
          <c:order val="1"/>
          <c:tx>
            <c:strRef>
              <c:f>'waardering accomodatie'!$B$5</c:f>
              <c:strCache>
                <c:ptCount val="1"/>
                <c:pt idx="0">
                  <c:v>Slecht</c:v>
                </c:pt>
              </c:strCache>
            </c:strRef>
          </c:tx>
          <c:invertIfNegative val="0"/>
          <c:val>
            <c:numRef>
              <c:f>'waardering accomodatie'!$C$5:$K$5</c:f>
              <c:numCache>
                <c:formatCode>General</c:formatCode>
                <c:ptCount val="9"/>
                <c:pt idx="0">
                  <c:v>0</c:v>
                </c:pt>
                <c:pt idx="1">
                  <c:v>0</c:v>
                </c:pt>
                <c:pt idx="2">
                  <c:v>4.1666666666666661</c:v>
                </c:pt>
                <c:pt idx="3">
                  <c:v>4.3478260869565215</c:v>
                </c:pt>
                <c:pt idx="4">
                  <c:v>0</c:v>
                </c:pt>
                <c:pt idx="5">
                  <c:v>0</c:v>
                </c:pt>
                <c:pt idx="6">
                  <c:v>0</c:v>
                </c:pt>
                <c:pt idx="7">
                  <c:v>0</c:v>
                </c:pt>
                <c:pt idx="8">
                  <c:v>0</c:v>
                </c:pt>
              </c:numCache>
            </c:numRef>
          </c:val>
        </c:ser>
        <c:ser>
          <c:idx val="2"/>
          <c:order val="2"/>
          <c:tx>
            <c:strRef>
              <c:f>'waardering accomodatie'!$B$6</c:f>
              <c:strCache>
                <c:ptCount val="1"/>
                <c:pt idx="0">
                  <c:v>Neutraal</c:v>
                </c:pt>
              </c:strCache>
            </c:strRef>
          </c:tx>
          <c:invertIfNegative val="0"/>
          <c:val>
            <c:numRef>
              <c:f>'waardering accomodatie'!$C$6:$K$6</c:f>
              <c:numCache>
                <c:formatCode>General</c:formatCode>
                <c:ptCount val="9"/>
                <c:pt idx="0">
                  <c:v>0</c:v>
                </c:pt>
                <c:pt idx="1">
                  <c:v>4.1666666666666661</c:v>
                </c:pt>
                <c:pt idx="2">
                  <c:v>8.3333333333333321</c:v>
                </c:pt>
                <c:pt idx="3">
                  <c:v>30.434782608695656</c:v>
                </c:pt>
                <c:pt idx="4">
                  <c:v>16.666666666666664</c:v>
                </c:pt>
                <c:pt idx="5">
                  <c:v>0</c:v>
                </c:pt>
                <c:pt idx="6">
                  <c:v>0</c:v>
                </c:pt>
                <c:pt idx="7">
                  <c:v>13.043478260869565</c:v>
                </c:pt>
                <c:pt idx="8">
                  <c:v>4.3478260869565215</c:v>
                </c:pt>
              </c:numCache>
            </c:numRef>
          </c:val>
        </c:ser>
        <c:ser>
          <c:idx val="3"/>
          <c:order val="3"/>
          <c:tx>
            <c:strRef>
              <c:f>'waardering accomodatie'!$B$7</c:f>
              <c:strCache>
                <c:ptCount val="1"/>
                <c:pt idx="0">
                  <c:v>Goed</c:v>
                </c:pt>
              </c:strCache>
            </c:strRef>
          </c:tx>
          <c:invertIfNegative val="0"/>
          <c:val>
            <c:numRef>
              <c:f>'waardering accomodatie'!$C$7:$K$7</c:f>
              <c:numCache>
                <c:formatCode>General</c:formatCode>
                <c:ptCount val="9"/>
                <c:pt idx="0">
                  <c:v>12.5</c:v>
                </c:pt>
                <c:pt idx="1">
                  <c:v>25</c:v>
                </c:pt>
                <c:pt idx="2">
                  <c:v>12.5</c:v>
                </c:pt>
                <c:pt idx="3">
                  <c:v>13.043478260869565</c:v>
                </c:pt>
                <c:pt idx="4">
                  <c:v>12.5</c:v>
                </c:pt>
                <c:pt idx="5">
                  <c:v>34.782608695652172</c:v>
                </c:pt>
                <c:pt idx="6">
                  <c:v>20.833333333333336</c:v>
                </c:pt>
                <c:pt idx="7">
                  <c:v>17.391304347826086</c:v>
                </c:pt>
                <c:pt idx="8">
                  <c:v>17.391304347826086</c:v>
                </c:pt>
              </c:numCache>
            </c:numRef>
          </c:val>
        </c:ser>
        <c:ser>
          <c:idx val="4"/>
          <c:order val="4"/>
          <c:tx>
            <c:strRef>
              <c:f>'waardering accomodatie'!$B$8</c:f>
              <c:strCache>
                <c:ptCount val="1"/>
                <c:pt idx="0">
                  <c:v>Heel goed</c:v>
                </c:pt>
              </c:strCache>
            </c:strRef>
          </c:tx>
          <c:invertIfNegative val="0"/>
          <c:val>
            <c:numRef>
              <c:f>'waardering accomodatie'!$C$8:$K$8</c:f>
              <c:numCache>
                <c:formatCode>General</c:formatCode>
                <c:ptCount val="9"/>
                <c:pt idx="0">
                  <c:v>87.5</c:v>
                </c:pt>
                <c:pt idx="1">
                  <c:v>62.5</c:v>
                </c:pt>
                <c:pt idx="2">
                  <c:v>75</c:v>
                </c:pt>
                <c:pt idx="3">
                  <c:v>47.826086956521742</c:v>
                </c:pt>
                <c:pt idx="4">
                  <c:v>70.833333333333343</c:v>
                </c:pt>
                <c:pt idx="5">
                  <c:v>65.217391304347828</c:v>
                </c:pt>
                <c:pt idx="6">
                  <c:v>79.166666666666657</c:v>
                </c:pt>
                <c:pt idx="7">
                  <c:v>69.565217391304344</c:v>
                </c:pt>
                <c:pt idx="8">
                  <c:v>73.91304347826086</c:v>
                </c:pt>
              </c:numCache>
            </c:numRef>
          </c:val>
        </c:ser>
        <c:dLbls>
          <c:showLegendKey val="0"/>
          <c:showVal val="0"/>
          <c:showCatName val="0"/>
          <c:showSerName val="0"/>
          <c:showPercent val="0"/>
          <c:showBubbleSize val="0"/>
        </c:dLbls>
        <c:gapWidth val="150"/>
        <c:axId val="116200960"/>
        <c:axId val="139518528"/>
      </c:barChart>
      <c:catAx>
        <c:axId val="116200960"/>
        <c:scaling>
          <c:orientation val="minMax"/>
        </c:scaling>
        <c:delete val="0"/>
        <c:axPos val="b"/>
        <c:majorTickMark val="out"/>
        <c:minorTickMark val="none"/>
        <c:tickLblPos val="nextTo"/>
        <c:crossAx val="139518528"/>
        <c:crosses val="autoZero"/>
        <c:auto val="1"/>
        <c:lblAlgn val="ctr"/>
        <c:lblOffset val="100"/>
        <c:noMultiLvlLbl val="0"/>
      </c:catAx>
      <c:valAx>
        <c:axId val="139518528"/>
        <c:scaling>
          <c:orientation val="minMax"/>
        </c:scaling>
        <c:delete val="0"/>
        <c:axPos val="l"/>
        <c:majorGridlines/>
        <c:numFmt formatCode="General" sourceLinked="1"/>
        <c:majorTickMark val="out"/>
        <c:minorTickMark val="none"/>
        <c:tickLblPos val="nextTo"/>
        <c:crossAx val="11620096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Bestuur!$B$3</c:f>
              <c:strCache>
                <c:ptCount val="1"/>
                <c:pt idx="0">
                  <c:v>Helemaal oneens</c:v>
                </c:pt>
              </c:strCache>
            </c:strRef>
          </c:tx>
          <c:invertIfNegative val="0"/>
          <c:val>
            <c:numRef>
              <c:f>Bestuur!$C$3:$H$3</c:f>
              <c:numCache>
                <c:formatCode>0.0</c:formatCode>
                <c:ptCount val="6"/>
                <c:pt idx="0">
                  <c:v>0</c:v>
                </c:pt>
                <c:pt idx="1">
                  <c:v>0</c:v>
                </c:pt>
                <c:pt idx="2">
                  <c:v>9.0909090909090917</c:v>
                </c:pt>
                <c:pt idx="3">
                  <c:v>0</c:v>
                </c:pt>
                <c:pt idx="4">
                  <c:v>0</c:v>
                </c:pt>
                <c:pt idx="5">
                  <c:v>0</c:v>
                </c:pt>
              </c:numCache>
            </c:numRef>
          </c:val>
        </c:ser>
        <c:ser>
          <c:idx val="1"/>
          <c:order val="1"/>
          <c:tx>
            <c:strRef>
              <c:f>Bestuur!$B$4</c:f>
              <c:strCache>
                <c:ptCount val="1"/>
                <c:pt idx="0">
                  <c:v>Oneens</c:v>
                </c:pt>
              </c:strCache>
            </c:strRef>
          </c:tx>
          <c:invertIfNegative val="0"/>
          <c:val>
            <c:numRef>
              <c:f>Bestuur!$C$4:$H$4</c:f>
              <c:numCache>
                <c:formatCode>0.0</c:formatCode>
                <c:ptCount val="6"/>
                <c:pt idx="0">
                  <c:v>0</c:v>
                </c:pt>
                <c:pt idx="1">
                  <c:v>0</c:v>
                </c:pt>
                <c:pt idx="2">
                  <c:v>0</c:v>
                </c:pt>
                <c:pt idx="3">
                  <c:v>4.5454545454545459</c:v>
                </c:pt>
                <c:pt idx="4">
                  <c:v>0</c:v>
                </c:pt>
                <c:pt idx="5">
                  <c:v>0</c:v>
                </c:pt>
              </c:numCache>
            </c:numRef>
          </c:val>
        </c:ser>
        <c:ser>
          <c:idx val="2"/>
          <c:order val="2"/>
          <c:tx>
            <c:strRef>
              <c:f>Bestuur!$B$5</c:f>
              <c:strCache>
                <c:ptCount val="1"/>
                <c:pt idx="0">
                  <c:v>Neutraal</c:v>
                </c:pt>
              </c:strCache>
            </c:strRef>
          </c:tx>
          <c:invertIfNegative val="0"/>
          <c:val>
            <c:numRef>
              <c:f>Bestuur!$C$5:$H$5</c:f>
              <c:numCache>
                <c:formatCode>0.0</c:formatCode>
                <c:ptCount val="6"/>
                <c:pt idx="0">
                  <c:v>18.181818181818183</c:v>
                </c:pt>
                <c:pt idx="1">
                  <c:v>13.636363636363635</c:v>
                </c:pt>
                <c:pt idx="2">
                  <c:v>22.727272727272727</c:v>
                </c:pt>
                <c:pt idx="3">
                  <c:v>4.5454545454545459</c:v>
                </c:pt>
                <c:pt idx="4">
                  <c:v>9.0909090909090917</c:v>
                </c:pt>
                <c:pt idx="5">
                  <c:v>13.636363636363635</c:v>
                </c:pt>
              </c:numCache>
            </c:numRef>
          </c:val>
        </c:ser>
        <c:ser>
          <c:idx val="3"/>
          <c:order val="3"/>
          <c:tx>
            <c:strRef>
              <c:f>Bestuur!$B$6</c:f>
              <c:strCache>
                <c:ptCount val="1"/>
                <c:pt idx="0">
                  <c:v>Eens</c:v>
                </c:pt>
              </c:strCache>
            </c:strRef>
          </c:tx>
          <c:invertIfNegative val="0"/>
          <c:val>
            <c:numRef>
              <c:f>Bestuur!$C$6:$H$6</c:f>
              <c:numCache>
                <c:formatCode>0.0</c:formatCode>
                <c:ptCount val="6"/>
                <c:pt idx="0">
                  <c:v>18.181818181818183</c:v>
                </c:pt>
                <c:pt idx="1">
                  <c:v>36.363636363636367</c:v>
                </c:pt>
                <c:pt idx="2">
                  <c:v>27.27272727272727</c:v>
                </c:pt>
                <c:pt idx="3">
                  <c:v>22.727272727272727</c:v>
                </c:pt>
                <c:pt idx="4">
                  <c:v>36.363636363636367</c:v>
                </c:pt>
                <c:pt idx="5">
                  <c:v>22.727272727272727</c:v>
                </c:pt>
              </c:numCache>
            </c:numRef>
          </c:val>
        </c:ser>
        <c:ser>
          <c:idx val="4"/>
          <c:order val="4"/>
          <c:tx>
            <c:strRef>
              <c:f>Bestuur!$B$7</c:f>
              <c:strCache>
                <c:ptCount val="1"/>
                <c:pt idx="0">
                  <c:v>Helemaal eens</c:v>
                </c:pt>
              </c:strCache>
            </c:strRef>
          </c:tx>
          <c:invertIfNegative val="0"/>
          <c:val>
            <c:numRef>
              <c:f>Bestuur!$C$7:$H$7</c:f>
              <c:numCache>
                <c:formatCode>0.0</c:formatCode>
                <c:ptCount val="6"/>
                <c:pt idx="0">
                  <c:v>63.636363636363633</c:v>
                </c:pt>
                <c:pt idx="1">
                  <c:v>50</c:v>
                </c:pt>
                <c:pt idx="2">
                  <c:v>40.909090909090914</c:v>
                </c:pt>
                <c:pt idx="3">
                  <c:v>68.181818181818173</c:v>
                </c:pt>
                <c:pt idx="4">
                  <c:v>54.54545454545454</c:v>
                </c:pt>
                <c:pt idx="5">
                  <c:v>63.636363636363633</c:v>
                </c:pt>
              </c:numCache>
            </c:numRef>
          </c:val>
        </c:ser>
        <c:dLbls>
          <c:showLegendKey val="0"/>
          <c:showVal val="0"/>
          <c:showCatName val="0"/>
          <c:showSerName val="0"/>
          <c:showPercent val="0"/>
          <c:showBubbleSize val="0"/>
        </c:dLbls>
        <c:gapWidth val="150"/>
        <c:axId val="116137472"/>
        <c:axId val="139520832"/>
      </c:barChart>
      <c:catAx>
        <c:axId val="116137472"/>
        <c:scaling>
          <c:orientation val="minMax"/>
        </c:scaling>
        <c:delete val="0"/>
        <c:axPos val="b"/>
        <c:majorTickMark val="out"/>
        <c:minorTickMark val="none"/>
        <c:tickLblPos val="nextTo"/>
        <c:crossAx val="139520832"/>
        <c:crosses val="autoZero"/>
        <c:auto val="1"/>
        <c:lblAlgn val="ctr"/>
        <c:lblOffset val="100"/>
        <c:noMultiLvlLbl val="0"/>
      </c:catAx>
      <c:valAx>
        <c:axId val="139520832"/>
        <c:scaling>
          <c:orientation val="minMax"/>
        </c:scaling>
        <c:delete val="0"/>
        <c:axPos val="l"/>
        <c:majorGridlines/>
        <c:numFmt formatCode="0.0" sourceLinked="1"/>
        <c:majorTickMark val="out"/>
        <c:minorTickMark val="none"/>
        <c:tickLblPos val="nextTo"/>
        <c:crossAx val="11613747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'Bel. aspecten vereniging'!$C$4</c:f>
              <c:strCache>
                <c:ptCount val="1"/>
                <c:pt idx="0">
                  <c:v>Heel onbelangrijk</c:v>
                </c:pt>
              </c:strCache>
            </c:strRef>
          </c:tx>
          <c:invertIfNegative val="0"/>
          <c:val>
            <c:numRef>
              <c:f>'Bel. aspecten vereniging'!$D$4:$H$4</c:f>
              <c:numCache>
                <c:formatCode>General</c:formatCode>
                <c:ptCount val="5"/>
                <c:pt idx="0">
                  <c:v>0</c:v>
                </c:pt>
                <c:pt idx="1">
                  <c:v>0</c:v>
                </c:pt>
                <c:pt idx="2">
                  <c:v>0</c:v>
                </c:pt>
                <c:pt idx="3">
                  <c:v>0</c:v>
                </c:pt>
                <c:pt idx="4">
                  <c:v>0</c:v>
                </c:pt>
              </c:numCache>
            </c:numRef>
          </c:val>
        </c:ser>
        <c:ser>
          <c:idx val="1"/>
          <c:order val="1"/>
          <c:tx>
            <c:strRef>
              <c:f>'Bel. aspecten vereniging'!$C$5</c:f>
              <c:strCache>
                <c:ptCount val="1"/>
                <c:pt idx="0">
                  <c:v>Onbelangrijk</c:v>
                </c:pt>
              </c:strCache>
            </c:strRef>
          </c:tx>
          <c:invertIfNegative val="0"/>
          <c:val>
            <c:numRef>
              <c:f>'Bel. aspecten vereniging'!$D$5:$H$5</c:f>
              <c:numCache>
                <c:formatCode>General</c:formatCode>
                <c:ptCount val="5"/>
                <c:pt idx="0">
                  <c:v>11.538461538461538</c:v>
                </c:pt>
                <c:pt idx="1">
                  <c:v>3.8461538461538463</c:v>
                </c:pt>
                <c:pt idx="2">
                  <c:v>0</c:v>
                </c:pt>
                <c:pt idx="3">
                  <c:v>0</c:v>
                </c:pt>
                <c:pt idx="4">
                  <c:v>3.8461538461538463</c:v>
                </c:pt>
              </c:numCache>
            </c:numRef>
          </c:val>
        </c:ser>
        <c:ser>
          <c:idx val="2"/>
          <c:order val="2"/>
          <c:tx>
            <c:strRef>
              <c:f>'Bel. aspecten vereniging'!$C$6</c:f>
              <c:strCache>
                <c:ptCount val="1"/>
                <c:pt idx="0">
                  <c:v>Neutraal</c:v>
                </c:pt>
              </c:strCache>
            </c:strRef>
          </c:tx>
          <c:invertIfNegative val="0"/>
          <c:val>
            <c:numRef>
              <c:f>'Bel. aspecten vereniging'!$D$6:$H$6</c:f>
              <c:numCache>
                <c:formatCode>General</c:formatCode>
                <c:ptCount val="5"/>
                <c:pt idx="0">
                  <c:v>15.384615384615385</c:v>
                </c:pt>
                <c:pt idx="1">
                  <c:v>7.6923076923076925</c:v>
                </c:pt>
                <c:pt idx="2">
                  <c:v>0</c:v>
                </c:pt>
                <c:pt idx="3">
                  <c:v>0</c:v>
                </c:pt>
                <c:pt idx="4">
                  <c:v>15.384615384615385</c:v>
                </c:pt>
              </c:numCache>
            </c:numRef>
          </c:val>
        </c:ser>
        <c:ser>
          <c:idx val="3"/>
          <c:order val="3"/>
          <c:tx>
            <c:strRef>
              <c:f>'Bel. aspecten vereniging'!$C$7</c:f>
              <c:strCache>
                <c:ptCount val="1"/>
                <c:pt idx="0">
                  <c:v>Belangrijk</c:v>
                </c:pt>
              </c:strCache>
            </c:strRef>
          </c:tx>
          <c:invertIfNegative val="0"/>
          <c:val>
            <c:numRef>
              <c:f>'Bel. aspecten vereniging'!$D$7:$H$7</c:f>
              <c:numCache>
                <c:formatCode>General</c:formatCode>
                <c:ptCount val="5"/>
                <c:pt idx="0">
                  <c:v>34.615384615384613</c:v>
                </c:pt>
                <c:pt idx="1">
                  <c:v>30.76923076923077</c:v>
                </c:pt>
                <c:pt idx="2">
                  <c:v>15.384615384615385</c:v>
                </c:pt>
                <c:pt idx="3">
                  <c:v>42.307692307692307</c:v>
                </c:pt>
                <c:pt idx="4">
                  <c:v>23.076923076923077</c:v>
                </c:pt>
              </c:numCache>
            </c:numRef>
          </c:val>
        </c:ser>
        <c:ser>
          <c:idx val="4"/>
          <c:order val="4"/>
          <c:tx>
            <c:strRef>
              <c:f>'Bel. aspecten vereniging'!$C$8</c:f>
              <c:strCache>
                <c:ptCount val="1"/>
                <c:pt idx="0">
                  <c:v>Heel belangrijk</c:v>
                </c:pt>
              </c:strCache>
            </c:strRef>
          </c:tx>
          <c:invertIfNegative val="0"/>
          <c:val>
            <c:numRef>
              <c:f>'Bel. aspecten vereniging'!$D$8:$H$8</c:f>
              <c:numCache>
                <c:formatCode>General</c:formatCode>
                <c:ptCount val="5"/>
                <c:pt idx="0">
                  <c:v>38.461538461538467</c:v>
                </c:pt>
                <c:pt idx="1">
                  <c:v>57.692307692307686</c:v>
                </c:pt>
                <c:pt idx="2">
                  <c:v>84.615384615384613</c:v>
                </c:pt>
                <c:pt idx="3">
                  <c:v>57.692307692307686</c:v>
                </c:pt>
                <c:pt idx="4">
                  <c:v>57.692307692307686</c:v>
                </c:pt>
              </c:numCache>
            </c:numRef>
          </c:val>
        </c:ser>
        <c:dLbls>
          <c:showLegendKey val="0"/>
          <c:showVal val="0"/>
          <c:showCatName val="0"/>
          <c:showSerName val="0"/>
          <c:showPercent val="0"/>
          <c:showBubbleSize val="0"/>
        </c:dLbls>
        <c:gapWidth val="150"/>
        <c:axId val="116203008"/>
        <c:axId val="139523136"/>
      </c:barChart>
      <c:catAx>
        <c:axId val="116203008"/>
        <c:scaling>
          <c:orientation val="minMax"/>
        </c:scaling>
        <c:delete val="0"/>
        <c:axPos val="b"/>
        <c:majorTickMark val="out"/>
        <c:minorTickMark val="none"/>
        <c:tickLblPos val="nextTo"/>
        <c:crossAx val="139523136"/>
        <c:crosses val="autoZero"/>
        <c:auto val="1"/>
        <c:lblAlgn val="ctr"/>
        <c:lblOffset val="100"/>
        <c:noMultiLvlLbl val="0"/>
      </c:catAx>
      <c:valAx>
        <c:axId val="139523136"/>
        <c:scaling>
          <c:orientation val="minMax"/>
        </c:scaling>
        <c:delete val="0"/>
        <c:axPos val="l"/>
        <c:majorGridlines/>
        <c:numFmt formatCode="General" sourceLinked="1"/>
        <c:majorTickMark val="out"/>
        <c:minorTickMark val="none"/>
        <c:tickLblPos val="nextTo"/>
        <c:crossAx val="11620300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'Bel. aspecten vereniging'!$L$12</c:f>
              <c:strCache>
                <c:ptCount val="1"/>
                <c:pt idx="0">
                  <c:v>Ja</c:v>
                </c:pt>
              </c:strCache>
            </c:strRef>
          </c:tx>
          <c:invertIfNegative val="0"/>
          <c:val>
            <c:numRef>
              <c:f>'Bel. aspecten vereniging'!$M$12:$Q$12</c:f>
              <c:numCache>
                <c:formatCode>General</c:formatCode>
                <c:ptCount val="5"/>
                <c:pt idx="0">
                  <c:v>15.384615384615385</c:v>
                </c:pt>
                <c:pt idx="1">
                  <c:v>3.8461538461538463</c:v>
                </c:pt>
                <c:pt idx="2">
                  <c:v>0</c:v>
                </c:pt>
                <c:pt idx="3">
                  <c:v>3.8461538461538463</c:v>
                </c:pt>
                <c:pt idx="4">
                  <c:v>3.8461538461538463</c:v>
                </c:pt>
              </c:numCache>
            </c:numRef>
          </c:val>
        </c:ser>
        <c:ser>
          <c:idx val="1"/>
          <c:order val="1"/>
          <c:tx>
            <c:strRef>
              <c:f>'Bel. aspecten vereniging'!$L$13</c:f>
              <c:strCache>
                <c:ptCount val="1"/>
                <c:pt idx="0">
                  <c:v>Nee</c:v>
                </c:pt>
              </c:strCache>
            </c:strRef>
          </c:tx>
          <c:invertIfNegative val="0"/>
          <c:val>
            <c:numRef>
              <c:f>'Bel. aspecten vereniging'!$M$13:$Q$13</c:f>
              <c:numCache>
                <c:formatCode>General</c:formatCode>
                <c:ptCount val="5"/>
                <c:pt idx="0">
                  <c:v>84.615384615384613</c:v>
                </c:pt>
                <c:pt idx="1">
                  <c:v>96.15384615384616</c:v>
                </c:pt>
                <c:pt idx="2">
                  <c:v>100</c:v>
                </c:pt>
                <c:pt idx="3">
                  <c:v>96.15384615384616</c:v>
                </c:pt>
                <c:pt idx="4">
                  <c:v>96.15384615384616</c:v>
                </c:pt>
              </c:numCache>
            </c:numRef>
          </c:val>
        </c:ser>
        <c:dLbls>
          <c:showLegendKey val="0"/>
          <c:showVal val="0"/>
          <c:showCatName val="0"/>
          <c:showSerName val="0"/>
          <c:showPercent val="0"/>
          <c:showBubbleSize val="0"/>
        </c:dLbls>
        <c:gapWidth val="150"/>
        <c:axId val="116136448"/>
        <c:axId val="139330112"/>
      </c:barChart>
      <c:catAx>
        <c:axId val="116136448"/>
        <c:scaling>
          <c:orientation val="minMax"/>
        </c:scaling>
        <c:delete val="0"/>
        <c:axPos val="b"/>
        <c:majorTickMark val="out"/>
        <c:minorTickMark val="none"/>
        <c:tickLblPos val="nextTo"/>
        <c:crossAx val="139330112"/>
        <c:crosses val="autoZero"/>
        <c:auto val="1"/>
        <c:lblAlgn val="ctr"/>
        <c:lblOffset val="100"/>
        <c:noMultiLvlLbl val="0"/>
      </c:catAx>
      <c:valAx>
        <c:axId val="139330112"/>
        <c:scaling>
          <c:orientation val="minMax"/>
        </c:scaling>
        <c:delete val="0"/>
        <c:axPos val="l"/>
        <c:majorGridlines/>
        <c:numFmt formatCode="General" sourceLinked="1"/>
        <c:majorTickMark val="out"/>
        <c:minorTickMark val="none"/>
        <c:tickLblPos val="nextTo"/>
        <c:crossAx val="11613644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388589-79EA-419C-BAE1-2235AC33A305}"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nl-NL"/>
        </a:p>
      </dgm:t>
    </dgm:pt>
    <dgm:pt modelId="{B426AFCD-4DDA-47FC-9A07-9DA1A8D50188}">
      <dgm:prSet phldrT="[Tekst]"/>
      <dgm:spPr>
        <a:xfrm>
          <a:off x="409768" y="1561504"/>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Eigenaren Erik &amp; Petra Volkers</a:t>
          </a:r>
        </a:p>
      </dgm:t>
    </dgm:pt>
    <dgm:pt modelId="{DABA4D00-6A65-477E-B008-9A89A230888C}" type="parTrans" cxnId="{317535B0-0C69-4250-AC46-C36243A9236E}">
      <dgm:prSet/>
      <dgm:spPr/>
      <dgm:t>
        <a:bodyPr/>
        <a:lstStyle/>
        <a:p>
          <a:pPr algn="ctr"/>
          <a:endParaRPr lang="nl-NL"/>
        </a:p>
      </dgm:t>
    </dgm:pt>
    <dgm:pt modelId="{A3FE25EE-4B2B-439B-AE43-52A9561CC027}" type="sibTrans" cxnId="{317535B0-0C69-4250-AC46-C36243A9236E}">
      <dgm:prSet/>
      <dgm:spPr/>
      <dgm:t>
        <a:bodyPr/>
        <a:lstStyle/>
        <a:p>
          <a:pPr algn="ctr"/>
          <a:endParaRPr lang="nl-NL"/>
        </a:p>
      </dgm:t>
    </dgm:pt>
    <dgm:pt modelId="{10DCC1DD-335C-411C-A4E4-69B0BC481166}" type="asst">
      <dgm:prSet phldrT="[Tekst]"/>
      <dgm:spPr>
        <a:xfrm>
          <a:off x="1928140" y="2460"/>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Lesgevers ( 15 )</a:t>
          </a:r>
        </a:p>
      </dgm:t>
    </dgm:pt>
    <dgm:pt modelId="{9C56A3FE-1FEE-47DC-AE5D-A891DA341712}" type="parTrans" cxnId="{E5F36146-DFEC-417A-9E4E-4A2B4056FADA}">
      <dgm:prSet/>
      <dgm:spPr>
        <a:xfrm rot="17132988">
          <a:off x="902092" y="1039804"/>
          <a:ext cx="1618275"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D3425A0D-88FB-4BF3-9CD6-28E180D0B75F}" type="sibTrans" cxnId="{E5F36146-DFEC-417A-9E4E-4A2B4056FADA}">
      <dgm:prSet/>
      <dgm:spPr/>
      <dgm:t>
        <a:bodyPr/>
        <a:lstStyle/>
        <a:p>
          <a:pPr algn="ctr"/>
          <a:endParaRPr lang="nl-NL"/>
        </a:p>
      </dgm:t>
    </dgm:pt>
    <dgm:pt modelId="{97A668E6-C5C6-4346-A315-3577F15371C7}">
      <dgm:prSet phldrT="[Tekst]"/>
      <dgm:spPr>
        <a:xfrm>
          <a:off x="1928140" y="626078"/>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Bardienst ( 3 )</a:t>
          </a:r>
        </a:p>
      </dgm:t>
    </dgm:pt>
    <dgm:pt modelId="{020FA0B9-8A93-4076-9506-4C7B015C3746}" type="parTrans" cxnId="{DAFB6631-1B47-498D-95C0-19D8A6177A44}">
      <dgm:prSet/>
      <dgm:spPr>
        <a:xfrm rot="17692822">
          <a:off x="1195666" y="1351613"/>
          <a:ext cx="1031126"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ACB538DE-975F-4B47-82FD-CC79D43C35FF}" type="sibTrans" cxnId="{DAFB6631-1B47-498D-95C0-19D8A6177A44}">
      <dgm:prSet/>
      <dgm:spPr/>
      <dgm:t>
        <a:bodyPr/>
        <a:lstStyle/>
        <a:p>
          <a:pPr algn="ctr"/>
          <a:endParaRPr lang="nl-NL"/>
        </a:p>
      </dgm:t>
    </dgm:pt>
    <dgm:pt modelId="{A239EB86-A71D-41D9-86B5-FCBF1F807F1F}">
      <dgm:prSet phldrT="[Tekst]"/>
      <dgm:spPr>
        <a:xfrm>
          <a:off x="1928140" y="1873312"/>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Schoonmakers      ( 2 )</a:t>
          </a:r>
        </a:p>
      </dgm:t>
    </dgm:pt>
    <dgm:pt modelId="{83C6E11C-BED8-4D65-A5CF-53EE46E83165}" type="parTrans" cxnId="{652EED86-C10C-4407-8F1A-DA41C55ABC31}">
      <dgm:prSet/>
      <dgm:spPr>
        <a:xfrm rot="2142401">
          <a:off x="1444104" y="1975230"/>
          <a:ext cx="534251"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50D24A6E-14F5-483F-BADD-E5E03585F7B1}" type="sibTrans" cxnId="{652EED86-C10C-4407-8F1A-DA41C55ABC31}">
      <dgm:prSet/>
      <dgm:spPr/>
      <dgm:t>
        <a:bodyPr/>
        <a:lstStyle/>
        <a:p>
          <a:pPr algn="ctr"/>
          <a:endParaRPr lang="nl-NL"/>
        </a:p>
      </dgm:t>
    </dgm:pt>
    <dgm:pt modelId="{56C5CAE9-998E-4FAD-ABB3-C74621AE51B9}">
      <dgm:prSet phldrT="[Tekst]"/>
      <dgm:spPr>
        <a:xfrm>
          <a:off x="1928140" y="2496929"/>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Personeel met feestjes en partijen ( 5 )</a:t>
          </a:r>
        </a:p>
      </dgm:t>
    </dgm:pt>
    <dgm:pt modelId="{8C6544D0-7702-4B9B-8751-01FB7B934E48}" type="parTrans" cxnId="{4F0FB637-3D32-42A4-B84B-626A03B418BC}">
      <dgm:prSet/>
      <dgm:spPr>
        <a:xfrm rot="3907178">
          <a:off x="1195666" y="2287039"/>
          <a:ext cx="1031126"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5E5B6DDA-1096-4637-BA78-488733D88F6C}" type="sibTrans" cxnId="{4F0FB637-3D32-42A4-B84B-626A03B418BC}">
      <dgm:prSet/>
      <dgm:spPr/>
      <dgm:t>
        <a:bodyPr/>
        <a:lstStyle/>
        <a:p>
          <a:pPr algn="ctr"/>
          <a:endParaRPr lang="nl-NL"/>
        </a:p>
      </dgm:t>
    </dgm:pt>
    <dgm:pt modelId="{99FC20CD-1475-4D37-A348-ADF0E5BAC7C0}">
      <dgm:prSet/>
      <dgm:spPr>
        <a:xfrm>
          <a:off x="3446513" y="626078"/>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Verkoop eten &amp; Drinken</a:t>
          </a:r>
        </a:p>
      </dgm:t>
    </dgm:pt>
    <dgm:pt modelId="{7DB3EC0F-7B05-41A8-8933-E377F6FC462B}" type="parTrans" cxnId="{179C7E49-0FEE-47E3-A8D0-7EBBC25A943F}">
      <dgm:prSet/>
      <dgm:spPr>
        <a:xfrm>
          <a:off x="3012692" y="883900"/>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70F1EE1A-EF6A-409F-886C-E1B57F8C3044}" type="sibTrans" cxnId="{179C7E49-0FEE-47E3-A8D0-7EBBC25A943F}">
      <dgm:prSet/>
      <dgm:spPr/>
      <dgm:t>
        <a:bodyPr/>
        <a:lstStyle/>
        <a:p>
          <a:pPr algn="ctr"/>
          <a:endParaRPr lang="nl-NL"/>
        </a:p>
      </dgm:t>
    </dgm:pt>
    <dgm:pt modelId="{2CDD6CC9-12B1-4152-AC50-36B2B40F4CAD}">
      <dgm:prSet/>
      <dgm:spPr>
        <a:xfrm>
          <a:off x="1928140" y="1249695"/>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Inkoop drank &amp; eten</a:t>
          </a:r>
        </a:p>
      </dgm:t>
    </dgm:pt>
    <dgm:pt modelId="{49AE901F-A1A8-4D0C-9356-7FFA37B9ADCD}" type="sibTrans" cxnId="{3833C9BC-5AC0-4B24-A22B-7FF2F73120BB}">
      <dgm:prSet/>
      <dgm:spPr/>
      <dgm:t>
        <a:bodyPr/>
        <a:lstStyle/>
        <a:p>
          <a:pPr algn="ctr"/>
          <a:endParaRPr lang="nl-NL"/>
        </a:p>
      </dgm:t>
    </dgm:pt>
    <dgm:pt modelId="{296629E6-C978-4755-98DC-2020D02A9EF2}" type="parTrans" cxnId="{3833C9BC-5AC0-4B24-A22B-7FF2F73120BB}">
      <dgm:prSet/>
      <dgm:spPr>
        <a:xfrm rot="19457599">
          <a:off x="1444104" y="1663422"/>
          <a:ext cx="534251"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D0ED34C5-E190-4129-9E9F-1F229B637CB6}">
      <dgm:prSet/>
      <dgm:spPr>
        <a:xfrm>
          <a:off x="3446513" y="1249695"/>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André Knol &amp; Sligro</a:t>
          </a:r>
        </a:p>
      </dgm:t>
    </dgm:pt>
    <dgm:pt modelId="{25F72817-9D7A-4E39-B3AA-CC98518F1770}" type="parTrans" cxnId="{5DC983FD-B5DD-4AFD-9947-F3B6B76B2E49}">
      <dgm:prSet/>
      <dgm:spPr>
        <a:xfrm>
          <a:off x="3012692" y="1507517"/>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C0FB847F-2AD8-4D1E-8D28-08960CA6C502}" type="sibTrans" cxnId="{5DC983FD-B5DD-4AFD-9947-F3B6B76B2E49}">
      <dgm:prSet/>
      <dgm:spPr/>
      <dgm:t>
        <a:bodyPr/>
        <a:lstStyle/>
        <a:p>
          <a:pPr algn="ctr"/>
          <a:endParaRPr lang="nl-NL"/>
        </a:p>
      </dgm:t>
    </dgm:pt>
    <dgm:pt modelId="{46AC2C44-019E-44D3-B8C9-9711614A34E4}">
      <dgm:prSet/>
      <dgm:spPr>
        <a:xfrm>
          <a:off x="3446513" y="2460"/>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Deelnemers</a:t>
          </a:r>
        </a:p>
      </dgm:t>
    </dgm:pt>
    <dgm:pt modelId="{F24A01B0-57F6-4509-AE82-A39CB2E07A0A}" type="parTrans" cxnId="{3AC97EC3-8CF0-467B-AFDF-80212E855069}">
      <dgm:prSet/>
      <dgm:spPr>
        <a:xfrm>
          <a:off x="3012692" y="260283"/>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AF380ED7-21C0-4259-B07B-8E1459CEF88D}" type="sibTrans" cxnId="{3AC97EC3-8CF0-467B-AFDF-80212E855069}">
      <dgm:prSet/>
      <dgm:spPr/>
      <dgm:t>
        <a:bodyPr/>
        <a:lstStyle/>
        <a:p>
          <a:pPr algn="ctr"/>
          <a:endParaRPr lang="nl-NL"/>
        </a:p>
      </dgm:t>
    </dgm:pt>
    <dgm:pt modelId="{6DC10548-CE51-4378-8204-B51D4A38F4B4}">
      <dgm:prSet/>
      <dgm:spPr>
        <a:xfrm>
          <a:off x="1928140" y="3120547"/>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Demo Teams         ( 2 )</a:t>
          </a:r>
        </a:p>
      </dgm:t>
    </dgm:pt>
    <dgm:pt modelId="{51C57F78-DF3A-40A9-87E8-0D75E61A970A}" type="parTrans" cxnId="{07F584AE-9677-4EC6-8F3E-968A6AC9963D}">
      <dgm:prSet/>
      <dgm:spPr>
        <a:xfrm rot="4467012">
          <a:off x="902092" y="2598848"/>
          <a:ext cx="1618275"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E5F761E9-7A2E-42BE-A05F-B3E59AB0756F}" type="sibTrans" cxnId="{07F584AE-9677-4EC6-8F3E-968A6AC9963D}">
      <dgm:prSet/>
      <dgm:spPr/>
      <dgm:t>
        <a:bodyPr/>
        <a:lstStyle/>
        <a:p>
          <a:pPr algn="ctr"/>
          <a:endParaRPr lang="nl-NL"/>
        </a:p>
      </dgm:t>
    </dgm:pt>
    <dgm:pt modelId="{D2EE5D54-B8E0-4416-BB30-C44737E50AF3}">
      <dgm:prSet/>
      <dgm:spPr>
        <a:xfrm>
          <a:off x="409768" y="2185121"/>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Administratie</a:t>
          </a:r>
        </a:p>
      </dgm:t>
    </dgm:pt>
    <dgm:pt modelId="{C48B84F2-FC71-44A0-B948-987F3BF3C647}" type="parTrans" cxnId="{70067928-2698-48F9-88C1-FC551AB54027}">
      <dgm:prSet/>
      <dgm:spPr/>
      <dgm:t>
        <a:bodyPr/>
        <a:lstStyle/>
        <a:p>
          <a:pPr algn="ctr"/>
          <a:endParaRPr lang="nl-NL"/>
        </a:p>
      </dgm:t>
    </dgm:pt>
    <dgm:pt modelId="{3C13AD18-EAEC-4E8B-A2B9-CB311AEF186E}" type="sibTrans" cxnId="{70067928-2698-48F9-88C1-FC551AB54027}">
      <dgm:prSet/>
      <dgm:spPr/>
      <dgm:t>
        <a:bodyPr/>
        <a:lstStyle/>
        <a:p>
          <a:pPr algn="ctr"/>
          <a:endParaRPr lang="nl-NL"/>
        </a:p>
      </dgm:t>
    </dgm:pt>
    <dgm:pt modelId="{847D2434-DDA6-428A-8C5F-7B1BFC6FFECB}">
      <dgm:prSet/>
      <dgm:spPr>
        <a:xfrm>
          <a:off x="409768" y="937886"/>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Promotie</a:t>
          </a:r>
        </a:p>
      </dgm:t>
    </dgm:pt>
    <dgm:pt modelId="{8D23FDEB-4F5F-4860-BADD-A4873A2D701E}" type="parTrans" cxnId="{DF185E04-BBF0-43D4-A7EB-76D4203BEAFB}">
      <dgm:prSet/>
      <dgm:spPr/>
      <dgm:t>
        <a:bodyPr/>
        <a:lstStyle/>
        <a:p>
          <a:pPr algn="ctr"/>
          <a:endParaRPr lang="nl-NL"/>
        </a:p>
      </dgm:t>
    </dgm:pt>
    <dgm:pt modelId="{8778508C-0888-4C36-B055-B2B79E3DC629}" type="sibTrans" cxnId="{DF185E04-BBF0-43D4-A7EB-76D4203BEAFB}">
      <dgm:prSet/>
      <dgm:spPr/>
      <dgm:t>
        <a:bodyPr/>
        <a:lstStyle/>
        <a:p>
          <a:pPr algn="ctr"/>
          <a:endParaRPr lang="nl-NL"/>
        </a:p>
      </dgm:t>
    </dgm:pt>
    <dgm:pt modelId="{B6F213AD-CAFB-4F80-A5F1-D087713FD05D}">
      <dgm:prSet/>
      <dgm:spPr>
        <a:xfrm>
          <a:off x="3446513" y="3120547"/>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Potentiële klanten prikkelen</a:t>
          </a:r>
        </a:p>
      </dgm:t>
    </dgm:pt>
    <dgm:pt modelId="{F47D12B1-AC44-40B1-8576-85775D2829D0}" type="parTrans" cxnId="{FC82DADC-239E-4D57-9253-85E4F86A863F}">
      <dgm:prSet/>
      <dgm:spPr>
        <a:xfrm>
          <a:off x="3012692" y="3378369"/>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3FDB01D7-F83D-4E84-BBFD-AFE83C566419}" type="sibTrans" cxnId="{FC82DADC-239E-4D57-9253-85E4F86A863F}">
      <dgm:prSet/>
      <dgm:spPr/>
      <dgm:t>
        <a:bodyPr/>
        <a:lstStyle/>
        <a:p>
          <a:pPr algn="ctr"/>
          <a:endParaRPr lang="nl-NL"/>
        </a:p>
      </dgm:t>
    </dgm:pt>
    <dgm:pt modelId="{088371BC-331B-4DDE-B36A-4C2EC3DF2526}" type="pres">
      <dgm:prSet presAssocID="{95388589-79EA-419C-BAE1-2235AC33A305}" presName="diagram" presStyleCnt="0">
        <dgm:presLayoutVars>
          <dgm:chPref val="1"/>
          <dgm:dir/>
          <dgm:animOne val="branch"/>
          <dgm:animLvl val="lvl"/>
          <dgm:resizeHandles val="exact"/>
        </dgm:presLayoutVars>
      </dgm:prSet>
      <dgm:spPr/>
      <dgm:t>
        <a:bodyPr/>
        <a:lstStyle/>
        <a:p>
          <a:endParaRPr lang="nl-NL"/>
        </a:p>
      </dgm:t>
    </dgm:pt>
    <dgm:pt modelId="{09B458FA-953F-4037-AEE9-310E573BEE25}" type="pres">
      <dgm:prSet presAssocID="{847D2434-DDA6-428A-8C5F-7B1BFC6FFECB}" presName="root1" presStyleCnt="0"/>
      <dgm:spPr/>
    </dgm:pt>
    <dgm:pt modelId="{644E6BC0-801D-4A0E-A74C-79CDB6786345}" type="pres">
      <dgm:prSet presAssocID="{847D2434-DDA6-428A-8C5F-7B1BFC6FFECB}" presName="LevelOneTextNode" presStyleLbl="node0" presStyleIdx="0" presStyleCnt="3">
        <dgm:presLayoutVars>
          <dgm:chPref val="3"/>
        </dgm:presLayoutVars>
      </dgm:prSet>
      <dgm:spPr>
        <a:prstGeom prst="roundRect">
          <a:avLst>
            <a:gd name="adj" fmla="val 10000"/>
          </a:avLst>
        </a:prstGeom>
      </dgm:spPr>
      <dgm:t>
        <a:bodyPr/>
        <a:lstStyle/>
        <a:p>
          <a:endParaRPr lang="nl-NL"/>
        </a:p>
      </dgm:t>
    </dgm:pt>
    <dgm:pt modelId="{2574146F-73B3-4CC8-8A72-8A1D14AE7C29}" type="pres">
      <dgm:prSet presAssocID="{847D2434-DDA6-428A-8C5F-7B1BFC6FFECB}" presName="level2hierChild" presStyleCnt="0"/>
      <dgm:spPr/>
    </dgm:pt>
    <dgm:pt modelId="{B31571C3-50EB-4D17-BE58-8B0A04308268}" type="pres">
      <dgm:prSet presAssocID="{B426AFCD-4DDA-47FC-9A07-9DA1A8D50188}" presName="root1" presStyleCnt="0"/>
      <dgm:spPr/>
    </dgm:pt>
    <dgm:pt modelId="{C45E8CF5-664E-49C1-882E-C6BB58908234}" type="pres">
      <dgm:prSet presAssocID="{B426AFCD-4DDA-47FC-9A07-9DA1A8D50188}" presName="LevelOneTextNode" presStyleLbl="node0" presStyleIdx="1" presStyleCnt="3">
        <dgm:presLayoutVars>
          <dgm:chPref val="3"/>
        </dgm:presLayoutVars>
      </dgm:prSet>
      <dgm:spPr>
        <a:prstGeom prst="roundRect">
          <a:avLst>
            <a:gd name="adj" fmla="val 10000"/>
          </a:avLst>
        </a:prstGeom>
      </dgm:spPr>
      <dgm:t>
        <a:bodyPr/>
        <a:lstStyle/>
        <a:p>
          <a:endParaRPr lang="nl-NL"/>
        </a:p>
      </dgm:t>
    </dgm:pt>
    <dgm:pt modelId="{709FC4D7-E673-4F34-8F1D-CB2365C6218B}" type="pres">
      <dgm:prSet presAssocID="{B426AFCD-4DDA-47FC-9A07-9DA1A8D50188}" presName="level2hierChild" presStyleCnt="0"/>
      <dgm:spPr/>
    </dgm:pt>
    <dgm:pt modelId="{293FD1CF-1B16-4C3C-973D-4988560BDCF3}" type="pres">
      <dgm:prSet presAssocID="{9C56A3FE-1FEE-47DC-AE5D-A891DA341712}" presName="conn2-1" presStyleLbl="parChTrans1D2" presStyleIdx="0" presStyleCnt="6"/>
      <dgm:spPr>
        <a:custGeom>
          <a:avLst/>
          <a:gdLst/>
          <a:ahLst/>
          <a:cxnLst/>
          <a:rect l="0" t="0" r="0" b="0"/>
          <a:pathLst>
            <a:path>
              <a:moveTo>
                <a:pt x="0" y="13315"/>
              </a:moveTo>
              <a:lnTo>
                <a:pt x="1618275" y="13315"/>
              </a:lnTo>
            </a:path>
          </a:pathLst>
        </a:custGeom>
      </dgm:spPr>
      <dgm:t>
        <a:bodyPr/>
        <a:lstStyle/>
        <a:p>
          <a:endParaRPr lang="nl-NL"/>
        </a:p>
      </dgm:t>
    </dgm:pt>
    <dgm:pt modelId="{42FFCC4F-A291-4FEC-BC2C-AABDBD294CA0}" type="pres">
      <dgm:prSet presAssocID="{9C56A3FE-1FEE-47DC-AE5D-A891DA341712}" presName="connTx" presStyleLbl="parChTrans1D2" presStyleIdx="0" presStyleCnt="6"/>
      <dgm:spPr/>
      <dgm:t>
        <a:bodyPr/>
        <a:lstStyle/>
        <a:p>
          <a:endParaRPr lang="nl-NL"/>
        </a:p>
      </dgm:t>
    </dgm:pt>
    <dgm:pt modelId="{E11D8114-C70E-4076-98FE-8AA1D158AA66}" type="pres">
      <dgm:prSet presAssocID="{10DCC1DD-335C-411C-A4E4-69B0BC481166}" presName="root2" presStyleCnt="0"/>
      <dgm:spPr/>
    </dgm:pt>
    <dgm:pt modelId="{D49215AA-D77C-4526-8C43-C1056F182178}" type="pres">
      <dgm:prSet presAssocID="{10DCC1DD-335C-411C-A4E4-69B0BC481166}" presName="LevelTwoTextNode" presStyleLbl="asst1" presStyleIdx="0" presStyleCnt="1">
        <dgm:presLayoutVars>
          <dgm:chPref val="3"/>
        </dgm:presLayoutVars>
      </dgm:prSet>
      <dgm:spPr>
        <a:prstGeom prst="roundRect">
          <a:avLst>
            <a:gd name="adj" fmla="val 10000"/>
          </a:avLst>
        </a:prstGeom>
      </dgm:spPr>
      <dgm:t>
        <a:bodyPr/>
        <a:lstStyle/>
        <a:p>
          <a:endParaRPr lang="nl-NL"/>
        </a:p>
      </dgm:t>
    </dgm:pt>
    <dgm:pt modelId="{F03E4457-91A5-401C-9E38-4B033E06D888}" type="pres">
      <dgm:prSet presAssocID="{10DCC1DD-335C-411C-A4E4-69B0BC481166}" presName="level3hierChild" presStyleCnt="0"/>
      <dgm:spPr/>
    </dgm:pt>
    <dgm:pt modelId="{CBC7E98A-227F-43FC-B98E-4262888BD0D5}" type="pres">
      <dgm:prSet presAssocID="{F24A01B0-57F6-4509-AE82-A39CB2E07A0A}" presName="conn2-1" presStyleLbl="parChTrans1D3" presStyleIdx="0" presStyleCnt="4"/>
      <dgm:spPr>
        <a:custGeom>
          <a:avLst/>
          <a:gdLst/>
          <a:ahLst/>
          <a:cxnLst/>
          <a:rect l="0" t="0" r="0" b="0"/>
          <a:pathLst>
            <a:path>
              <a:moveTo>
                <a:pt x="0" y="13315"/>
              </a:moveTo>
              <a:lnTo>
                <a:pt x="433820" y="13315"/>
              </a:lnTo>
            </a:path>
          </a:pathLst>
        </a:custGeom>
      </dgm:spPr>
      <dgm:t>
        <a:bodyPr/>
        <a:lstStyle/>
        <a:p>
          <a:endParaRPr lang="nl-NL"/>
        </a:p>
      </dgm:t>
    </dgm:pt>
    <dgm:pt modelId="{CB592F5A-3B6B-4593-B89F-D8572E7A5EE7}" type="pres">
      <dgm:prSet presAssocID="{F24A01B0-57F6-4509-AE82-A39CB2E07A0A}" presName="connTx" presStyleLbl="parChTrans1D3" presStyleIdx="0" presStyleCnt="4"/>
      <dgm:spPr/>
      <dgm:t>
        <a:bodyPr/>
        <a:lstStyle/>
        <a:p>
          <a:endParaRPr lang="nl-NL"/>
        </a:p>
      </dgm:t>
    </dgm:pt>
    <dgm:pt modelId="{8BB64BED-D174-41D4-B987-8A16F1847C27}" type="pres">
      <dgm:prSet presAssocID="{46AC2C44-019E-44D3-B8C9-9711614A34E4}" presName="root2" presStyleCnt="0"/>
      <dgm:spPr/>
    </dgm:pt>
    <dgm:pt modelId="{3B37C6E7-84A9-48AC-95D8-C05C1F14A200}" type="pres">
      <dgm:prSet presAssocID="{46AC2C44-019E-44D3-B8C9-9711614A34E4}" presName="LevelTwoTextNode" presStyleLbl="node3" presStyleIdx="0" presStyleCnt="4">
        <dgm:presLayoutVars>
          <dgm:chPref val="3"/>
        </dgm:presLayoutVars>
      </dgm:prSet>
      <dgm:spPr>
        <a:prstGeom prst="roundRect">
          <a:avLst>
            <a:gd name="adj" fmla="val 10000"/>
          </a:avLst>
        </a:prstGeom>
      </dgm:spPr>
      <dgm:t>
        <a:bodyPr/>
        <a:lstStyle/>
        <a:p>
          <a:endParaRPr lang="nl-NL"/>
        </a:p>
      </dgm:t>
    </dgm:pt>
    <dgm:pt modelId="{CA039CED-45F5-4AB4-8954-2858F3BA349A}" type="pres">
      <dgm:prSet presAssocID="{46AC2C44-019E-44D3-B8C9-9711614A34E4}" presName="level3hierChild" presStyleCnt="0"/>
      <dgm:spPr/>
    </dgm:pt>
    <dgm:pt modelId="{FC5E450B-0E5D-4504-B0C5-EB1C592B5F2E}" type="pres">
      <dgm:prSet presAssocID="{020FA0B9-8A93-4076-9506-4C7B015C3746}" presName="conn2-1" presStyleLbl="parChTrans1D2" presStyleIdx="1" presStyleCnt="6"/>
      <dgm:spPr>
        <a:custGeom>
          <a:avLst/>
          <a:gdLst/>
          <a:ahLst/>
          <a:cxnLst/>
          <a:rect l="0" t="0" r="0" b="0"/>
          <a:pathLst>
            <a:path>
              <a:moveTo>
                <a:pt x="0" y="13315"/>
              </a:moveTo>
              <a:lnTo>
                <a:pt x="1031126" y="13315"/>
              </a:lnTo>
            </a:path>
          </a:pathLst>
        </a:custGeom>
      </dgm:spPr>
      <dgm:t>
        <a:bodyPr/>
        <a:lstStyle/>
        <a:p>
          <a:endParaRPr lang="nl-NL"/>
        </a:p>
      </dgm:t>
    </dgm:pt>
    <dgm:pt modelId="{EF3E9DFB-0E62-49AF-8D3C-3702A0518A79}" type="pres">
      <dgm:prSet presAssocID="{020FA0B9-8A93-4076-9506-4C7B015C3746}" presName="connTx" presStyleLbl="parChTrans1D2" presStyleIdx="1" presStyleCnt="6"/>
      <dgm:spPr/>
      <dgm:t>
        <a:bodyPr/>
        <a:lstStyle/>
        <a:p>
          <a:endParaRPr lang="nl-NL"/>
        </a:p>
      </dgm:t>
    </dgm:pt>
    <dgm:pt modelId="{76750CEF-C668-4D89-9C6B-85859300830D}" type="pres">
      <dgm:prSet presAssocID="{97A668E6-C5C6-4346-A315-3577F15371C7}" presName="root2" presStyleCnt="0"/>
      <dgm:spPr/>
    </dgm:pt>
    <dgm:pt modelId="{42448340-829A-4390-8D48-704DF2DB084A}" type="pres">
      <dgm:prSet presAssocID="{97A668E6-C5C6-4346-A315-3577F15371C7}" presName="LevelTwoTextNode" presStyleLbl="node2" presStyleIdx="0" presStyleCnt="5">
        <dgm:presLayoutVars>
          <dgm:chPref val="3"/>
        </dgm:presLayoutVars>
      </dgm:prSet>
      <dgm:spPr>
        <a:prstGeom prst="roundRect">
          <a:avLst>
            <a:gd name="adj" fmla="val 10000"/>
          </a:avLst>
        </a:prstGeom>
      </dgm:spPr>
      <dgm:t>
        <a:bodyPr/>
        <a:lstStyle/>
        <a:p>
          <a:endParaRPr lang="nl-NL"/>
        </a:p>
      </dgm:t>
    </dgm:pt>
    <dgm:pt modelId="{C2C41A2C-4014-4644-A715-D35215B60EE2}" type="pres">
      <dgm:prSet presAssocID="{97A668E6-C5C6-4346-A315-3577F15371C7}" presName="level3hierChild" presStyleCnt="0"/>
      <dgm:spPr/>
    </dgm:pt>
    <dgm:pt modelId="{6FD95F06-CB19-476C-BBAC-01FF2223D131}" type="pres">
      <dgm:prSet presAssocID="{7DB3EC0F-7B05-41A8-8933-E377F6FC462B}" presName="conn2-1" presStyleLbl="parChTrans1D3" presStyleIdx="1" presStyleCnt="4"/>
      <dgm:spPr>
        <a:custGeom>
          <a:avLst/>
          <a:gdLst/>
          <a:ahLst/>
          <a:cxnLst/>
          <a:rect l="0" t="0" r="0" b="0"/>
          <a:pathLst>
            <a:path>
              <a:moveTo>
                <a:pt x="0" y="13315"/>
              </a:moveTo>
              <a:lnTo>
                <a:pt x="433820" y="13315"/>
              </a:lnTo>
            </a:path>
          </a:pathLst>
        </a:custGeom>
      </dgm:spPr>
      <dgm:t>
        <a:bodyPr/>
        <a:lstStyle/>
        <a:p>
          <a:endParaRPr lang="nl-NL"/>
        </a:p>
      </dgm:t>
    </dgm:pt>
    <dgm:pt modelId="{F6F5C4FC-1813-4728-9CD5-1345E3DA4689}" type="pres">
      <dgm:prSet presAssocID="{7DB3EC0F-7B05-41A8-8933-E377F6FC462B}" presName="connTx" presStyleLbl="parChTrans1D3" presStyleIdx="1" presStyleCnt="4"/>
      <dgm:spPr/>
      <dgm:t>
        <a:bodyPr/>
        <a:lstStyle/>
        <a:p>
          <a:endParaRPr lang="nl-NL"/>
        </a:p>
      </dgm:t>
    </dgm:pt>
    <dgm:pt modelId="{36513256-B61E-4572-B32E-5DCCA0FE589D}" type="pres">
      <dgm:prSet presAssocID="{99FC20CD-1475-4D37-A348-ADF0E5BAC7C0}" presName="root2" presStyleCnt="0"/>
      <dgm:spPr/>
    </dgm:pt>
    <dgm:pt modelId="{F7C286FB-3A3A-4E59-9E2F-768890D3BC67}" type="pres">
      <dgm:prSet presAssocID="{99FC20CD-1475-4D37-A348-ADF0E5BAC7C0}" presName="LevelTwoTextNode" presStyleLbl="node3" presStyleIdx="1" presStyleCnt="4">
        <dgm:presLayoutVars>
          <dgm:chPref val="3"/>
        </dgm:presLayoutVars>
      </dgm:prSet>
      <dgm:spPr>
        <a:prstGeom prst="roundRect">
          <a:avLst>
            <a:gd name="adj" fmla="val 10000"/>
          </a:avLst>
        </a:prstGeom>
      </dgm:spPr>
      <dgm:t>
        <a:bodyPr/>
        <a:lstStyle/>
        <a:p>
          <a:endParaRPr lang="nl-NL"/>
        </a:p>
      </dgm:t>
    </dgm:pt>
    <dgm:pt modelId="{12BE6565-126E-4241-A68F-2C37274081FA}" type="pres">
      <dgm:prSet presAssocID="{99FC20CD-1475-4D37-A348-ADF0E5BAC7C0}" presName="level3hierChild" presStyleCnt="0"/>
      <dgm:spPr/>
    </dgm:pt>
    <dgm:pt modelId="{6BB47262-9DE1-44B4-BEC3-C828A710AC68}" type="pres">
      <dgm:prSet presAssocID="{296629E6-C978-4755-98DC-2020D02A9EF2}" presName="conn2-1" presStyleLbl="parChTrans1D2" presStyleIdx="2" presStyleCnt="6"/>
      <dgm:spPr>
        <a:custGeom>
          <a:avLst/>
          <a:gdLst/>
          <a:ahLst/>
          <a:cxnLst/>
          <a:rect l="0" t="0" r="0" b="0"/>
          <a:pathLst>
            <a:path>
              <a:moveTo>
                <a:pt x="0" y="13315"/>
              </a:moveTo>
              <a:lnTo>
                <a:pt x="534251" y="13315"/>
              </a:lnTo>
            </a:path>
          </a:pathLst>
        </a:custGeom>
      </dgm:spPr>
      <dgm:t>
        <a:bodyPr/>
        <a:lstStyle/>
        <a:p>
          <a:endParaRPr lang="nl-NL"/>
        </a:p>
      </dgm:t>
    </dgm:pt>
    <dgm:pt modelId="{06582FA6-0C11-4F6F-A8F5-C45AD1BA3F44}" type="pres">
      <dgm:prSet presAssocID="{296629E6-C978-4755-98DC-2020D02A9EF2}" presName="connTx" presStyleLbl="parChTrans1D2" presStyleIdx="2" presStyleCnt="6"/>
      <dgm:spPr/>
      <dgm:t>
        <a:bodyPr/>
        <a:lstStyle/>
        <a:p>
          <a:endParaRPr lang="nl-NL"/>
        </a:p>
      </dgm:t>
    </dgm:pt>
    <dgm:pt modelId="{D0E055C2-38CC-4719-9DD3-018CDEEA297D}" type="pres">
      <dgm:prSet presAssocID="{2CDD6CC9-12B1-4152-AC50-36B2B40F4CAD}" presName="root2" presStyleCnt="0"/>
      <dgm:spPr/>
    </dgm:pt>
    <dgm:pt modelId="{C7584DBF-91AD-4167-93D7-3A680BEC2F82}" type="pres">
      <dgm:prSet presAssocID="{2CDD6CC9-12B1-4152-AC50-36B2B40F4CAD}" presName="LevelTwoTextNode" presStyleLbl="node2" presStyleIdx="1" presStyleCnt="5">
        <dgm:presLayoutVars>
          <dgm:chPref val="3"/>
        </dgm:presLayoutVars>
      </dgm:prSet>
      <dgm:spPr>
        <a:prstGeom prst="roundRect">
          <a:avLst>
            <a:gd name="adj" fmla="val 10000"/>
          </a:avLst>
        </a:prstGeom>
      </dgm:spPr>
      <dgm:t>
        <a:bodyPr/>
        <a:lstStyle/>
        <a:p>
          <a:endParaRPr lang="nl-NL"/>
        </a:p>
      </dgm:t>
    </dgm:pt>
    <dgm:pt modelId="{75A76B23-FB15-4C26-9651-D1E46F8E304F}" type="pres">
      <dgm:prSet presAssocID="{2CDD6CC9-12B1-4152-AC50-36B2B40F4CAD}" presName="level3hierChild" presStyleCnt="0"/>
      <dgm:spPr/>
    </dgm:pt>
    <dgm:pt modelId="{B547ACF6-C555-4241-B06C-58C8A1BF29D0}" type="pres">
      <dgm:prSet presAssocID="{25F72817-9D7A-4E39-B3AA-CC98518F1770}" presName="conn2-1" presStyleLbl="parChTrans1D3" presStyleIdx="2" presStyleCnt="4"/>
      <dgm:spPr>
        <a:custGeom>
          <a:avLst/>
          <a:gdLst/>
          <a:ahLst/>
          <a:cxnLst/>
          <a:rect l="0" t="0" r="0" b="0"/>
          <a:pathLst>
            <a:path>
              <a:moveTo>
                <a:pt x="0" y="13315"/>
              </a:moveTo>
              <a:lnTo>
                <a:pt x="433820" y="13315"/>
              </a:lnTo>
            </a:path>
          </a:pathLst>
        </a:custGeom>
      </dgm:spPr>
      <dgm:t>
        <a:bodyPr/>
        <a:lstStyle/>
        <a:p>
          <a:endParaRPr lang="nl-NL"/>
        </a:p>
      </dgm:t>
    </dgm:pt>
    <dgm:pt modelId="{D2D7F14F-893D-453B-A73E-12A4E5DD2D37}" type="pres">
      <dgm:prSet presAssocID="{25F72817-9D7A-4E39-B3AA-CC98518F1770}" presName="connTx" presStyleLbl="parChTrans1D3" presStyleIdx="2" presStyleCnt="4"/>
      <dgm:spPr/>
      <dgm:t>
        <a:bodyPr/>
        <a:lstStyle/>
        <a:p>
          <a:endParaRPr lang="nl-NL"/>
        </a:p>
      </dgm:t>
    </dgm:pt>
    <dgm:pt modelId="{1B782C09-5BC5-4331-9886-04F3407B560F}" type="pres">
      <dgm:prSet presAssocID="{D0ED34C5-E190-4129-9E9F-1F229B637CB6}" presName="root2" presStyleCnt="0"/>
      <dgm:spPr/>
    </dgm:pt>
    <dgm:pt modelId="{490D5586-ACEE-470F-8A7F-41AFE5AD9560}" type="pres">
      <dgm:prSet presAssocID="{D0ED34C5-E190-4129-9E9F-1F229B637CB6}" presName="LevelTwoTextNode" presStyleLbl="node3" presStyleIdx="2" presStyleCnt="4">
        <dgm:presLayoutVars>
          <dgm:chPref val="3"/>
        </dgm:presLayoutVars>
      </dgm:prSet>
      <dgm:spPr>
        <a:prstGeom prst="roundRect">
          <a:avLst>
            <a:gd name="adj" fmla="val 10000"/>
          </a:avLst>
        </a:prstGeom>
      </dgm:spPr>
      <dgm:t>
        <a:bodyPr/>
        <a:lstStyle/>
        <a:p>
          <a:endParaRPr lang="nl-NL"/>
        </a:p>
      </dgm:t>
    </dgm:pt>
    <dgm:pt modelId="{426C2E1B-444E-426F-A4DA-AF2BCD56E201}" type="pres">
      <dgm:prSet presAssocID="{D0ED34C5-E190-4129-9E9F-1F229B637CB6}" presName="level3hierChild" presStyleCnt="0"/>
      <dgm:spPr/>
    </dgm:pt>
    <dgm:pt modelId="{BBD0CD6E-EFA9-4E18-BBB8-F6D09DAA3BDC}" type="pres">
      <dgm:prSet presAssocID="{83C6E11C-BED8-4D65-A5CF-53EE46E83165}" presName="conn2-1" presStyleLbl="parChTrans1D2" presStyleIdx="3" presStyleCnt="6"/>
      <dgm:spPr>
        <a:custGeom>
          <a:avLst/>
          <a:gdLst/>
          <a:ahLst/>
          <a:cxnLst/>
          <a:rect l="0" t="0" r="0" b="0"/>
          <a:pathLst>
            <a:path>
              <a:moveTo>
                <a:pt x="0" y="13315"/>
              </a:moveTo>
              <a:lnTo>
                <a:pt x="534251" y="13315"/>
              </a:lnTo>
            </a:path>
          </a:pathLst>
        </a:custGeom>
      </dgm:spPr>
      <dgm:t>
        <a:bodyPr/>
        <a:lstStyle/>
        <a:p>
          <a:endParaRPr lang="nl-NL"/>
        </a:p>
      </dgm:t>
    </dgm:pt>
    <dgm:pt modelId="{38E483EB-6D04-4561-A056-9D280B12020A}" type="pres">
      <dgm:prSet presAssocID="{83C6E11C-BED8-4D65-A5CF-53EE46E83165}" presName="connTx" presStyleLbl="parChTrans1D2" presStyleIdx="3" presStyleCnt="6"/>
      <dgm:spPr/>
      <dgm:t>
        <a:bodyPr/>
        <a:lstStyle/>
        <a:p>
          <a:endParaRPr lang="nl-NL"/>
        </a:p>
      </dgm:t>
    </dgm:pt>
    <dgm:pt modelId="{56398CB8-72CC-4651-840E-576D4E7FB926}" type="pres">
      <dgm:prSet presAssocID="{A239EB86-A71D-41D9-86B5-FCBF1F807F1F}" presName="root2" presStyleCnt="0"/>
      <dgm:spPr/>
    </dgm:pt>
    <dgm:pt modelId="{22D040B9-247C-4018-93EC-0C9E0FA5ACC6}" type="pres">
      <dgm:prSet presAssocID="{A239EB86-A71D-41D9-86B5-FCBF1F807F1F}" presName="LevelTwoTextNode" presStyleLbl="node2" presStyleIdx="2" presStyleCnt="5">
        <dgm:presLayoutVars>
          <dgm:chPref val="3"/>
        </dgm:presLayoutVars>
      </dgm:prSet>
      <dgm:spPr>
        <a:prstGeom prst="roundRect">
          <a:avLst>
            <a:gd name="adj" fmla="val 10000"/>
          </a:avLst>
        </a:prstGeom>
      </dgm:spPr>
      <dgm:t>
        <a:bodyPr/>
        <a:lstStyle/>
        <a:p>
          <a:endParaRPr lang="nl-NL"/>
        </a:p>
      </dgm:t>
    </dgm:pt>
    <dgm:pt modelId="{B36BB5AF-E492-4E2E-8C12-352C21EE5668}" type="pres">
      <dgm:prSet presAssocID="{A239EB86-A71D-41D9-86B5-FCBF1F807F1F}" presName="level3hierChild" presStyleCnt="0"/>
      <dgm:spPr/>
    </dgm:pt>
    <dgm:pt modelId="{4FC3EF85-8102-436D-8B7E-ECB77B8E872A}" type="pres">
      <dgm:prSet presAssocID="{8C6544D0-7702-4B9B-8751-01FB7B934E48}" presName="conn2-1" presStyleLbl="parChTrans1D2" presStyleIdx="4" presStyleCnt="6"/>
      <dgm:spPr>
        <a:custGeom>
          <a:avLst/>
          <a:gdLst/>
          <a:ahLst/>
          <a:cxnLst/>
          <a:rect l="0" t="0" r="0" b="0"/>
          <a:pathLst>
            <a:path>
              <a:moveTo>
                <a:pt x="0" y="13315"/>
              </a:moveTo>
              <a:lnTo>
                <a:pt x="1031126" y="13315"/>
              </a:lnTo>
            </a:path>
          </a:pathLst>
        </a:custGeom>
      </dgm:spPr>
      <dgm:t>
        <a:bodyPr/>
        <a:lstStyle/>
        <a:p>
          <a:endParaRPr lang="nl-NL"/>
        </a:p>
      </dgm:t>
    </dgm:pt>
    <dgm:pt modelId="{B7D84AA6-9E87-4277-913B-4CB15EBA167C}" type="pres">
      <dgm:prSet presAssocID="{8C6544D0-7702-4B9B-8751-01FB7B934E48}" presName="connTx" presStyleLbl="parChTrans1D2" presStyleIdx="4" presStyleCnt="6"/>
      <dgm:spPr/>
      <dgm:t>
        <a:bodyPr/>
        <a:lstStyle/>
        <a:p>
          <a:endParaRPr lang="nl-NL"/>
        </a:p>
      </dgm:t>
    </dgm:pt>
    <dgm:pt modelId="{752654AE-FD82-41E4-9620-9F494791E86B}" type="pres">
      <dgm:prSet presAssocID="{56C5CAE9-998E-4FAD-ABB3-C74621AE51B9}" presName="root2" presStyleCnt="0"/>
      <dgm:spPr/>
    </dgm:pt>
    <dgm:pt modelId="{4516631C-D627-4537-98DA-51E6DF78FCE0}" type="pres">
      <dgm:prSet presAssocID="{56C5CAE9-998E-4FAD-ABB3-C74621AE51B9}" presName="LevelTwoTextNode" presStyleLbl="node2" presStyleIdx="3" presStyleCnt="5">
        <dgm:presLayoutVars>
          <dgm:chPref val="3"/>
        </dgm:presLayoutVars>
      </dgm:prSet>
      <dgm:spPr>
        <a:prstGeom prst="roundRect">
          <a:avLst>
            <a:gd name="adj" fmla="val 10000"/>
          </a:avLst>
        </a:prstGeom>
      </dgm:spPr>
      <dgm:t>
        <a:bodyPr/>
        <a:lstStyle/>
        <a:p>
          <a:endParaRPr lang="nl-NL"/>
        </a:p>
      </dgm:t>
    </dgm:pt>
    <dgm:pt modelId="{E5D1D025-9B82-450A-AECE-9C8A0907414A}" type="pres">
      <dgm:prSet presAssocID="{56C5CAE9-998E-4FAD-ABB3-C74621AE51B9}" presName="level3hierChild" presStyleCnt="0"/>
      <dgm:spPr/>
    </dgm:pt>
    <dgm:pt modelId="{C551E58D-2CE3-41A5-8630-E2462F8319B1}" type="pres">
      <dgm:prSet presAssocID="{51C57F78-DF3A-40A9-87E8-0D75E61A970A}" presName="conn2-1" presStyleLbl="parChTrans1D2" presStyleIdx="5" presStyleCnt="6"/>
      <dgm:spPr>
        <a:custGeom>
          <a:avLst/>
          <a:gdLst/>
          <a:ahLst/>
          <a:cxnLst/>
          <a:rect l="0" t="0" r="0" b="0"/>
          <a:pathLst>
            <a:path>
              <a:moveTo>
                <a:pt x="0" y="13315"/>
              </a:moveTo>
              <a:lnTo>
                <a:pt x="1618275" y="13315"/>
              </a:lnTo>
            </a:path>
          </a:pathLst>
        </a:custGeom>
      </dgm:spPr>
      <dgm:t>
        <a:bodyPr/>
        <a:lstStyle/>
        <a:p>
          <a:endParaRPr lang="nl-NL"/>
        </a:p>
      </dgm:t>
    </dgm:pt>
    <dgm:pt modelId="{06EBF790-7A9C-4C00-990D-EDFAB07F0D18}" type="pres">
      <dgm:prSet presAssocID="{51C57F78-DF3A-40A9-87E8-0D75E61A970A}" presName="connTx" presStyleLbl="parChTrans1D2" presStyleIdx="5" presStyleCnt="6"/>
      <dgm:spPr/>
      <dgm:t>
        <a:bodyPr/>
        <a:lstStyle/>
        <a:p>
          <a:endParaRPr lang="nl-NL"/>
        </a:p>
      </dgm:t>
    </dgm:pt>
    <dgm:pt modelId="{34ED0A52-D2C7-4A82-8C02-0235A1D1B30A}" type="pres">
      <dgm:prSet presAssocID="{6DC10548-CE51-4378-8204-B51D4A38F4B4}" presName="root2" presStyleCnt="0"/>
      <dgm:spPr/>
    </dgm:pt>
    <dgm:pt modelId="{7B4E5D28-6C83-43B1-83B3-D8EF7D788D6A}" type="pres">
      <dgm:prSet presAssocID="{6DC10548-CE51-4378-8204-B51D4A38F4B4}" presName="LevelTwoTextNode" presStyleLbl="node2" presStyleIdx="4" presStyleCnt="5">
        <dgm:presLayoutVars>
          <dgm:chPref val="3"/>
        </dgm:presLayoutVars>
      </dgm:prSet>
      <dgm:spPr>
        <a:prstGeom prst="roundRect">
          <a:avLst>
            <a:gd name="adj" fmla="val 10000"/>
          </a:avLst>
        </a:prstGeom>
      </dgm:spPr>
      <dgm:t>
        <a:bodyPr/>
        <a:lstStyle/>
        <a:p>
          <a:endParaRPr lang="nl-NL"/>
        </a:p>
      </dgm:t>
    </dgm:pt>
    <dgm:pt modelId="{3408F681-B67F-4E98-9C5B-103050E2F612}" type="pres">
      <dgm:prSet presAssocID="{6DC10548-CE51-4378-8204-B51D4A38F4B4}" presName="level3hierChild" presStyleCnt="0"/>
      <dgm:spPr/>
    </dgm:pt>
    <dgm:pt modelId="{97D95FD8-A9E3-435D-851E-4CC80005FB65}" type="pres">
      <dgm:prSet presAssocID="{F47D12B1-AC44-40B1-8576-85775D2829D0}" presName="conn2-1" presStyleLbl="parChTrans1D3" presStyleIdx="3" presStyleCnt="4"/>
      <dgm:spPr>
        <a:custGeom>
          <a:avLst/>
          <a:gdLst/>
          <a:ahLst/>
          <a:cxnLst/>
          <a:rect l="0" t="0" r="0" b="0"/>
          <a:pathLst>
            <a:path>
              <a:moveTo>
                <a:pt x="0" y="13315"/>
              </a:moveTo>
              <a:lnTo>
                <a:pt x="433820" y="13315"/>
              </a:lnTo>
            </a:path>
          </a:pathLst>
        </a:custGeom>
      </dgm:spPr>
      <dgm:t>
        <a:bodyPr/>
        <a:lstStyle/>
        <a:p>
          <a:endParaRPr lang="nl-NL"/>
        </a:p>
      </dgm:t>
    </dgm:pt>
    <dgm:pt modelId="{F860F843-3968-4685-A606-CF4D6F822B47}" type="pres">
      <dgm:prSet presAssocID="{F47D12B1-AC44-40B1-8576-85775D2829D0}" presName="connTx" presStyleLbl="parChTrans1D3" presStyleIdx="3" presStyleCnt="4"/>
      <dgm:spPr/>
      <dgm:t>
        <a:bodyPr/>
        <a:lstStyle/>
        <a:p>
          <a:endParaRPr lang="nl-NL"/>
        </a:p>
      </dgm:t>
    </dgm:pt>
    <dgm:pt modelId="{288E9C0D-FE3B-4CD8-ABB0-D5ABC7F869DA}" type="pres">
      <dgm:prSet presAssocID="{B6F213AD-CAFB-4F80-A5F1-D087713FD05D}" presName="root2" presStyleCnt="0"/>
      <dgm:spPr/>
    </dgm:pt>
    <dgm:pt modelId="{500F6288-38E5-4AEA-A3CF-6198E4BE69A7}" type="pres">
      <dgm:prSet presAssocID="{B6F213AD-CAFB-4F80-A5F1-D087713FD05D}" presName="LevelTwoTextNode" presStyleLbl="node3" presStyleIdx="3" presStyleCnt="4">
        <dgm:presLayoutVars>
          <dgm:chPref val="3"/>
        </dgm:presLayoutVars>
      </dgm:prSet>
      <dgm:spPr>
        <a:prstGeom prst="roundRect">
          <a:avLst>
            <a:gd name="adj" fmla="val 10000"/>
          </a:avLst>
        </a:prstGeom>
      </dgm:spPr>
      <dgm:t>
        <a:bodyPr/>
        <a:lstStyle/>
        <a:p>
          <a:endParaRPr lang="nl-NL"/>
        </a:p>
      </dgm:t>
    </dgm:pt>
    <dgm:pt modelId="{B77D9C19-B862-4F84-93E2-CBCF7C7BC199}" type="pres">
      <dgm:prSet presAssocID="{B6F213AD-CAFB-4F80-A5F1-D087713FD05D}" presName="level3hierChild" presStyleCnt="0"/>
      <dgm:spPr/>
    </dgm:pt>
    <dgm:pt modelId="{995ECECF-FA40-4D05-9D9A-A7637758E1CA}" type="pres">
      <dgm:prSet presAssocID="{D2EE5D54-B8E0-4416-BB30-C44737E50AF3}" presName="root1" presStyleCnt="0"/>
      <dgm:spPr/>
    </dgm:pt>
    <dgm:pt modelId="{EF98510F-3414-4738-973F-EDC4C04F1C5F}" type="pres">
      <dgm:prSet presAssocID="{D2EE5D54-B8E0-4416-BB30-C44737E50AF3}" presName="LevelOneTextNode" presStyleLbl="node0" presStyleIdx="2" presStyleCnt="3">
        <dgm:presLayoutVars>
          <dgm:chPref val="3"/>
        </dgm:presLayoutVars>
      </dgm:prSet>
      <dgm:spPr>
        <a:prstGeom prst="roundRect">
          <a:avLst>
            <a:gd name="adj" fmla="val 10000"/>
          </a:avLst>
        </a:prstGeom>
      </dgm:spPr>
      <dgm:t>
        <a:bodyPr/>
        <a:lstStyle/>
        <a:p>
          <a:endParaRPr lang="nl-NL"/>
        </a:p>
      </dgm:t>
    </dgm:pt>
    <dgm:pt modelId="{F9A3B746-10D5-4F02-B73F-3634CEC69EED}" type="pres">
      <dgm:prSet presAssocID="{D2EE5D54-B8E0-4416-BB30-C44737E50AF3}" presName="level2hierChild" presStyleCnt="0"/>
      <dgm:spPr/>
    </dgm:pt>
  </dgm:ptLst>
  <dgm:cxnLst>
    <dgm:cxn modelId="{14C5F19C-D32D-4C75-9266-219943042F02}" type="presOf" srcId="{95388589-79EA-419C-BAE1-2235AC33A305}" destId="{088371BC-331B-4DDE-B36A-4C2EC3DF2526}" srcOrd="0" destOrd="0" presId="urn:microsoft.com/office/officeart/2005/8/layout/hierarchy2"/>
    <dgm:cxn modelId="{9DA9681D-13AB-42E4-BD34-8FCE14352AA1}" type="presOf" srcId="{25F72817-9D7A-4E39-B3AA-CC98518F1770}" destId="{D2D7F14F-893D-453B-A73E-12A4E5DD2D37}" srcOrd="1" destOrd="0" presId="urn:microsoft.com/office/officeart/2005/8/layout/hierarchy2"/>
    <dgm:cxn modelId="{6F3E079C-D899-4DA7-AFF0-7C236EFBD0E4}" type="presOf" srcId="{99FC20CD-1475-4D37-A348-ADF0E5BAC7C0}" destId="{F7C286FB-3A3A-4E59-9E2F-768890D3BC67}" srcOrd="0" destOrd="0" presId="urn:microsoft.com/office/officeart/2005/8/layout/hierarchy2"/>
    <dgm:cxn modelId="{354EE34E-44CB-40F6-94BA-415CEC03C624}" type="presOf" srcId="{9C56A3FE-1FEE-47DC-AE5D-A891DA341712}" destId="{42FFCC4F-A291-4FEC-BC2C-AABDBD294CA0}" srcOrd="1" destOrd="0" presId="urn:microsoft.com/office/officeart/2005/8/layout/hierarchy2"/>
    <dgm:cxn modelId="{7C971A5A-F386-4E84-9A4E-3D283B3A11A0}" type="presOf" srcId="{6DC10548-CE51-4378-8204-B51D4A38F4B4}" destId="{7B4E5D28-6C83-43B1-83B3-D8EF7D788D6A}" srcOrd="0" destOrd="0" presId="urn:microsoft.com/office/officeart/2005/8/layout/hierarchy2"/>
    <dgm:cxn modelId="{179C7E49-0FEE-47E3-A8D0-7EBBC25A943F}" srcId="{97A668E6-C5C6-4346-A315-3577F15371C7}" destId="{99FC20CD-1475-4D37-A348-ADF0E5BAC7C0}" srcOrd="0" destOrd="0" parTransId="{7DB3EC0F-7B05-41A8-8933-E377F6FC462B}" sibTransId="{70F1EE1A-EF6A-409F-886C-E1B57F8C3044}"/>
    <dgm:cxn modelId="{6FE1B0DB-5057-4B54-A0F5-FFC8FB179E71}" type="presOf" srcId="{B426AFCD-4DDA-47FC-9A07-9DA1A8D50188}" destId="{C45E8CF5-664E-49C1-882E-C6BB58908234}" srcOrd="0" destOrd="0" presId="urn:microsoft.com/office/officeart/2005/8/layout/hierarchy2"/>
    <dgm:cxn modelId="{DFF3F4B0-E626-4F9A-B8E0-1949460A5CBC}" type="presOf" srcId="{D0ED34C5-E190-4129-9E9F-1F229B637CB6}" destId="{490D5586-ACEE-470F-8A7F-41AFE5AD9560}" srcOrd="0" destOrd="0" presId="urn:microsoft.com/office/officeart/2005/8/layout/hierarchy2"/>
    <dgm:cxn modelId="{12EA9673-247C-4947-AC4B-68331017789C}" type="presOf" srcId="{83C6E11C-BED8-4D65-A5CF-53EE46E83165}" destId="{38E483EB-6D04-4561-A056-9D280B12020A}" srcOrd="1" destOrd="0" presId="urn:microsoft.com/office/officeart/2005/8/layout/hierarchy2"/>
    <dgm:cxn modelId="{5711206F-7439-4E5A-A999-38AB8B94C532}" type="presOf" srcId="{F47D12B1-AC44-40B1-8576-85775D2829D0}" destId="{F860F843-3968-4685-A606-CF4D6F822B47}" srcOrd="1" destOrd="0" presId="urn:microsoft.com/office/officeart/2005/8/layout/hierarchy2"/>
    <dgm:cxn modelId="{811C34C3-408A-4FA4-9833-F08EB960D9FB}" type="presOf" srcId="{296629E6-C978-4755-98DC-2020D02A9EF2}" destId="{06582FA6-0C11-4F6F-A8F5-C45AD1BA3F44}" srcOrd="1" destOrd="0" presId="urn:microsoft.com/office/officeart/2005/8/layout/hierarchy2"/>
    <dgm:cxn modelId="{DDECBC03-3C7B-4FC2-ADA6-64B08BB12DD9}" type="presOf" srcId="{296629E6-C978-4755-98DC-2020D02A9EF2}" destId="{6BB47262-9DE1-44B4-BEC3-C828A710AC68}" srcOrd="0" destOrd="0" presId="urn:microsoft.com/office/officeart/2005/8/layout/hierarchy2"/>
    <dgm:cxn modelId="{3AC97EC3-8CF0-467B-AFDF-80212E855069}" srcId="{10DCC1DD-335C-411C-A4E4-69B0BC481166}" destId="{46AC2C44-019E-44D3-B8C9-9711614A34E4}" srcOrd="0" destOrd="0" parTransId="{F24A01B0-57F6-4509-AE82-A39CB2E07A0A}" sibTransId="{AF380ED7-21C0-4259-B07B-8E1459CEF88D}"/>
    <dgm:cxn modelId="{FC82DADC-239E-4D57-9253-85E4F86A863F}" srcId="{6DC10548-CE51-4378-8204-B51D4A38F4B4}" destId="{B6F213AD-CAFB-4F80-A5F1-D087713FD05D}" srcOrd="0" destOrd="0" parTransId="{F47D12B1-AC44-40B1-8576-85775D2829D0}" sibTransId="{3FDB01D7-F83D-4E84-BBFD-AFE83C566419}"/>
    <dgm:cxn modelId="{70067928-2698-48F9-88C1-FC551AB54027}" srcId="{95388589-79EA-419C-BAE1-2235AC33A305}" destId="{D2EE5D54-B8E0-4416-BB30-C44737E50AF3}" srcOrd="2" destOrd="0" parTransId="{C48B84F2-FC71-44A0-B948-987F3BF3C647}" sibTransId="{3C13AD18-EAEC-4E8B-A2B9-CB311AEF186E}"/>
    <dgm:cxn modelId="{BD7C68D9-51A5-4E9A-A0E7-DC7E4F9DE4A0}" type="presOf" srcId="{46AC2C44-019E-44D3-B8C9-9711614A34E4}" destId="{3B37C6E7-84A9-48AC-95D8-C05C1F14A200}" srcOrd="0" destOrd="0" presId="urn:microsoft.com/office/officeart/2005/8/layout/hierarchy2"/>
    <dgm:cxn modelId="{223914D4-4B67-4D6C-B86A-18220402F998}" type="presOf" srcId="{8C6544D0-7702-4B9B-8751-01FB7B934E48}" destId="{4FC3EF85-8102-436D-8B7E-ECB77B8E872A}" srcOrd="0" destOrd="0" presId="urn:microsoft.com/office/officeart/2005/8/layout/hierarchy2"/>
    <dgm:cxn modelId="{BA774AFE-B7A8-4BFB-BD8E-5430588A11C3}" type="presOf" srcId="{D2EE5D54-B8E0-4416-BB30-C44737E50AF3}" destId="{EF98510F-3414-4738-973F-EDC4C04F1C5F}" srcOrd="0" destOrd="0" presId="urn:microsoft.com/office/officeart/2005/8/layout/hierarchy2"/>
    <dgm:cxn modelId="{1331FAE0-699D-4E36-9681-43B0B084F6D5}" type="presOf" srcId="{847D2434-DDA6-428A-8C5F-7B1BFC6FFECB}" destId="{644E6BC0-801D-4A0E-A74C-79CDB6786345}" srcOrd="0" destOrd="0" presId="urn:microsoft.com/office/officeart/2005/8/layout/hierarchy2"/>
    <dgm:cxn modelId="{B0FFBE19-582A-4433-B5ED-0042747ABA8E}" type="presOf" srcId="{51C57F78-DF3A-40A9-87E8-0D75E61A970A}" destId="{C551E58D-2CE3-41A5-8630-E2462F8319B1}" srcOrd="0" destOrd="0" presId="urn:microsoft.com/office/officeart/2005/8/layout/hierarchy2"/>
    <dgm:cxn modelId="{1817EA0F-8A41-4F88-A31F-A8DE351DB123}" type="presOf" srcId="{10DCC1DD-335C-411C-A4E4-69B0BC481166}" destId="{D49215AA-D77C-4526-8C43-C1056F182178}" srcOrd="0" destOrd="0" presId="urn:microsoft.com/office/officeart/2005/8/layout/hierarchy2"/>
    <dgm:cxn modelId="{7134CB4B-5D7D-4970-BBC5-EC9D545B0842}" type="presOf" srcId="{9C56A3FE-1FEE-47DC-AE5D-A891DA341712}" destId="{293FD1CF-1B16-4C3C-973D-4988560BDCF3}" srcOrd="0" destOrd="0" presId="urn:microsoft.com/office/officeart/2005/8/layout/hierarchy2"/>
    <dgm:cxn modelId="{B2C90872-08B9-4EF2-852E-FE3C35766B87}" type="presOf" srcId="{A239EB86-A71D-41D9-86B5-FCBF1F807F1F}" destId="{22D040B9-247C-4018-93EC-0C9E0FA5ACC6}" srcOrd="0" destOrd="0" presId="urn:microsoft.com/office/officeart/2005/8/layout/hierarchy2"/>
    <dgm:cxn modelId="{EE42E417-1A87-4A44-8B3A-87A1A5659D15}" type="presOf" srcId="{7DB3EC0F-7B05-41A8-8933-E377F6FC462B}" destId="{F6F5C4FC-1813-4728-9CD5-1345E3DA4689}" srcOrd="1" destOrd="0" presId="urn:microsoft.com/office/officeart/2005/8/layout/hierarchy2"/>
    <dgm:cxn modelId="{6A6E50A1-B2A2-4434-B880-7365B799E970}" type="presOf" srcId="{7DB3EC0F-7B05-41A8-8933-E377F6FC462B}" destId="{6FD95F06-CB19-476C-BBAC-01FF2223D131}" srcOrd="0" destOrd="0" presId="urn:microsoft.com/office/officeart/2005/8/layout/hierarchy2"/>
    <dgm:cxn modelId="{3833C9BC-5AC0-4B24-A22B-7FF2F73120BB}" srcId="{B426AFCD-4DDA-47FC-9A07-9DA1A8D50188}" destId="{2CDD6CC9-12B1-4152-AC50-36B2B40F4CAD}" srcOrd="2" destOrd="0" parTransId="{296629E6-C978-4755-98DC-2020D02A9EF2}" sibTransId="{49AE901F-A1A8-4D0C-9356-7FFA37B9ADCD}"/>
    <dgm:cxn modelId="{BAAAA751-E8B7-43D3-8E03-6D4585EE772D}" type="presOf" srcId="{020FA0B9-8A93-4076-9506-4C7B015C3746}" destId="{FC5E450B-0E5D-4504-B0C5-EB1C592B5F2E}" srcOrd="0" destOrd="0" presId="urn:microsoft.com/office/officeart/2005/8/layout/hierarchy2"/>
    <dgm:cxn modelId="{E5F36146-DFEC-417A-9E4E-4A2B4056FADA}" srcId="{B426AFCD-4DDA-47FC-9A07-9DA1A8D50188}" destId="{10DCC1DD-335C-411C-A4E4-69B0BC481166}" srcOrd="0" destOrd="0" parTransId="{9C56A3FE-1FEE-47DC-AE5D-A891DA341712}" sibTransId="{D3425A0D-88FB-4BF3-9CD6-28E180D0B75F}"/>
    <dgm:cxn modelId="{FAC0E199-8F70-47A2-ADD5-83F4AAF03714}" type="presOf" srcId="{F24A01B0-57F6-4509-AE82-A39CB2E07A0A}" destId="{CB592F5A-3B6B-4593-B89F-D8572E7A5EE7}" srcOrd="1" destOrd="0" presId="urn:microsoft.com/office/officeart/2005/8/layout/hierarchy2"/>
    <dgm:cxn modelId="{317535B0-0C69-4250-AC46-C36243A9236E}" srcId="{95388589-79EA-419C-BAE1-2235AC33A305}" destId="{B426AFCD-4DDA-47FC-9A07-9DA1A8D50188}" srcOrd="1" destOrd="0" parTransId="{DABA4D00-6A65-477E-B008-9A89A230888C}" sibTransId="{A3FE25EE-4B2B-439B-AE43-52A9561CC027}"/>
    <dgm:cxn modelId="{14A4EF53-4D07-455A-BBCC-645CB0B87E5F}" type="presOf" srcId="{B6F213AD-CAFB-4F80-A5F1-D087713FD05D}" destId="{500F6288-38E5-4AEA-A3CF-6198E4BE69A7}" srcOrd="0" destOrd="0" presId="urn:microsoft.com/office/officeart/2005/8/layout/hierarchy2"/>
    <dgm:cxn modelId="{089ED4A5-B60E-40E2-B488-7F652178780A}" type="presOf" srcId="{97A668E6-C5C6-4346-A315-3577F15371C7}" destId="{42448340-829A-4390-8D48-704DF2DB084A}" srcOrd="0" destOrd="0" presId="urn:microsoft.com/office/officeart/2005/8/layout/hierarchy2"/>
    <dgm:cxn modelId="{05ADC12C-560C-46E5-B533-BCE5DE66E424}" type="presOf" srcId="{25F72817-9D7A-4E39-B3AA-CC98518F1770}" destId="{B547ACF6-C555-4241-B06C-58C8A1BF29D0}" srcOrd="0" destOrd="0" presId="urn:microsoft.com/office/officeart/2005/8/layout/hierarchy2"/>
    <dgm:cxn modelId="{DAFB6631-1B47-498D-95C0-19D8A6177A44}" srcId="{B426AFCD-4DDA-47FC-9A07-9DA1A8D50188}" destId="{97A668E6-C5C6-4346-A315-3577F15371C7}" srcOrd="1" destOrd="0" parTransId="{020FA0B9-8A93-4076-9506-4C7B015C3746}" sibTransId="{ACB538DE-975F-4B47-82FD-CC79D43C35FF}"/>
    <dgm:cxn modelId="{652EED86-C10C-4407-8F1A-DA41C55ABC31}" srcId="{B426AFCD-4DDA-47FC-9A07-9DA1A8D50188}" destId="{A239EB86-A71D-41D9-86B5-FCBF1F807F1F}" srcOrd="3" destOrd="0" parTransId="{83C6E11C-BED8-4D65-A5CF-53EE46E83165}" sibTransId="{50D24A6E-14F5-483F-BADD-E5E03585F7B1}"/>
    <dgm:cxn modelId="{5DC983FD-B5DD-4AFD-9947-F3B6B76B2E49}" srcId="{2CDD6CC9-12B1-4152-AC50-36B2B40F4CAD}" destId="{D0ED34C5-E190-4129-9E9F-1F229B637CB6}" srcOrd="0" destOrd="0" parTransId="{25F72817-9D7A-4E39-B3AA-CC98518F1770}" sibTransId="{C0FB847F-2AD8-4D1E-8D28-08960CA6C502}"/>
    <dgm:cxn modelId="{26A92041-1AD3-4420-A426-A54BA2CC2A72}" type="presOf" srcId="{020FA0B9-8A93-4076-9506-4C7B015C3746}" destId="{EF3E9DFB-0E62-49AF-8D3C-3702A0518A79}" srcOrd="1" destOrd="0" presId="urn:microsoft.com/office/officeart/2005/8/layout/hierarchy2"/>
    <dgm:cxn modelId="{C0DFF837-65B9-420B-A8AB-D44A8BB13350}" type="presOf" srcId="{56C5CAE9-998E-4FAD-ABB3-C74621AE51B9}" destId="{4516631C-D627-4537-98DA-51E6DF78FCE0}" srcOrd="0" destOrd="0" presId="urn:microsoft.com/office/officeart/2005/8/layout/hierarchy2"/>
    <dgm:cxn modelId="{F8BB7C1D-C159-4321-B8FD-89C870AD4198}" type="presOf" srcId="{F24A01B0-57F6-4509-AE82-A39CB2E07A0A}" destId="{CBC7E98A-227F-43FC-B98E-4262888BD0D5}" srcOrd="0" destOrd="0" presId="urn:microsoft.com/office/officeart/2005/8/layout/hierarchy2"/>
    <dgm:cxn modelId="{979465F5-654B-480B-8891-20B832732838}" type="presOf" srcId="{2CDD6CC9-12B1-4152-AC50-36B2B40F4CAD}" destId="{C7584DBF-91AD-4167-93D7-3A680BEC2F82}" srcOrd="0" destOrd="0" presId="urn:microsoft.com/office/officeart/2005/8/layout/hierarchy2"/>
    <dgm:cxn modelId="{DF185E04-BBF0-43D4-A7EB-76D4203BEAFB}" srcId="{95388589-79EA-419C-BAE1-2235AC33A305}" destId="{847D2434-DDA6-428A-8C5F-7B1BFC6FFECB}" srcOrd="0" destOrd="0" parTransId="{8D23FDEB-4F5F-4860-BADD-A4873A2D701E}" sibTransId="{8778508C-0888-4C36-B055-B2B79E3DC629}"/>
    <dgm:cxn modelId="{8FAEE120-230C-4097-A6C5-D46C580AA477}" type="presOf" srcId="{F47D12B1-AC44-40B1-8576-85775D2829D0}" destId="{97D95FD8-A9E3-435D-851E-4CC80005FB65}" srcOrd="0" destOrd="0" presId="urn:microsoft.com/office/officeart/2005/8/layout/hierarchy2"/>
    <dgm:cxn modelId="{63382863-BAE0-4465-8C9D-82E8275FD367}" type="presOf" srcId="{83C6E11C-BED8-4D65-A5CF-53EE46E83165}" destId="{BBD0CD6E-EFA9-4E18-BBB8-F6D09DAA3BDC}" srcOrd="0" destOrd="0" presId="urn:microsoft.com/office/officeart/2005/8/layout/hierarchy2"/>
    <dgm:cxn modelId="{E3DDCA7B-B69A-48D8-9250-C354ECD936D6}" type="presOf" srcId="{8C6544D0-7702-4B9B-8751-01FB7B934E48}" destId="{B7D84AA6-9E87-4277-913B-4CB15EBA167C}" srcOrd="1" destOrd="0" presId="urn:microsoft.com/office/officeart/2005/8/layout/hierarchy2"/>
    <dgm:cxn modelId="{07F584AE-9677-4EC6-8F3E-968A6AC9963D}" srcId="{B426AFCD-4DDA-47FC-9A07-9DA1A8D50188}" destId="{6DC10548-CE51-4378-8204-B51D4A38F4B4}" srcOrd="5" destOrd="0" parTransId="{51C57F78-DF3A-40A9-87E8-0D75E61A970A}" sibTransId="{E5F761E9-7A2E-42BE-A05F-B3E59AB0756F}"/>
    <dgm:cxn modelId="{77C92634-716F-4D4C-84A8-68846437BFB2}" type="presOf" srcId="{51C57F78-DF3A-40A9-87E8-0D75E61A970A}" destId="{06EBF790-7A9C-4C00-990D-EDFAB07F0D18}" srcOrd="1" destOrd="0" presId="urn:microsoft.com/office/officeart/2005/8/layout/hierarchy2"/>
    <dgm:cxn modelId="{4F0FB637-3D32-42A4-B84B-626A03B418BC}" srcId="{B426AFCD-4DDA-47FC-9A07-9DA1A8D50188}" destId="{56C5CAE9-998E-4FAD-ABB3-C74621AE51B9}" srcOrd="4" destOrd="0" parTransId="{8C6544D0-7702-4B9B-8751-01FB7B934E48}" sibTransId="{5E5B6DDA-1096-4637-BA78-488733D88F6C}"/>
    <dgm:cxn modelId="{2ACC6830-51F6-46F8-A80F-25675F48ECA8}" type="presParOf" srcId="{088371BC-331B-4DDE-B36A-4C2EC3DF2526}" destId="{09B458FA-953F-4037-AEE9-310E573BEE25}" srcOrd="0" destOrd="0" presId="urn:microsoft.com/office/officeart/2005/8/layout/hierarchy2"/>
    <dgm:cxn modelId="{47131F32-1E92-459A-943C-F4267F219EF1}" type="presParOf" srcId="{09B458FA-953F-4037-AEE9-310E573BEE25}" destId="{644E6BC0-801D-4A0E-A74C-79CDB6786345}" srcOrd="0" destOrd="0" presId="urn:microsoft.com/office/officeart/2005/8/layout/hierarchy2"/>
    <dgm:cxn modelId="{0B999CB2-D42C-4040-852B-B985F000495E}" type="presParOf" srcId="{09B458FA-953F-4037-AEE9-310E573BEE25}" destId="{2574146F-73B3-4CC8-8A72-8A1D14AE7C29}" srcOrd="1" destOrd="0" presId="urn:microsoft.com/office/officeart/2005/8/layout/hierarchy2"/>
    <dgm:cxn modelId="{E60117D3-A2A8-4185-A7B4-79B9D498FE01}" type="presParOf" srcId="{088371BC-331B-4DDE-B36A-4C2EC3DF2526}" destId="{B31571C3-50EB-4D17-BE58-8B0A04308268}" srcOrd="1" destOrd="0" presId="urn:microsoft.com/office/officeart/2005/8/layout/hierarchy2"/>
    <dgm:cxn modelId="{689B0495-F7EB-4927-9D20-1ED0D6FD2523}" type="presParOf" srcId="{B31571C3-50EB-4D17-BE58-8B0A04308268}" destId="{C45E8CF5-664E-49C1-882E-C6BB58908234}" srcOrd="0" destOrd="0" presId="urn:microsoft.com/office/officeart/2005/8/layout/hierarchy2"/>
    <dgm:cxn modelId="{D7633A16-B921-47AC-94EB-4D54079DDF49}" type="presParOf" srcId="{B31571C3-50EB-4D17-BE58-8B0A04308268}" destId="{709FC4D7-E673-4F34-8F1D-CB2365C6218B}" srcOrd="1" destOrd="0" presId="urn:microsoft.com/office/officeart/2005/8/layout/hierarchy2"/>
    <dgm:cxn modelId="{FED4B86E-9B61-41C2-8886-B8DDCCF9646C}" type="presParOf" srcId="{709FC4D7-E673-4F34-8F1D-CB2365C6218B}" destId="{293FD1CF-1B16-4C3C-973D-4988560BDCF3}" srcOrd="0" destOrd="0" presId="urn:microsoft.com/office/officeart/2005/8/layout/hierarchy2"/>
    <dgm:cxn modelId="{C0DA917C-A69F-4E71-BE92-EB84C7A35A95}" type="presParOf" srcId="{293FD1CF-1B16-4C3C-973D-4988560BDCF3}" destId="{42FFCC4F-A291-4FEC-BC2C-AABDBD294CA0}" srcOrd="0" destOrd="0" presId="urn:microsoft.com/office/officeart/2005/8/layout/hierarchy2"/>
    <dgm:cxn modelId="{A3B7B91F-74E4-4244-AA9F-A532951D9308}" type="presParOf" srcId="{709FC4D7-E673-4F34-8F1D-CB2365C6218B}" destId="{E11D8114-C70E-4076-98FE-8AA1D158AA66}" srcOrd="1" destOrd="0" presId="urn:microsoft.com/office/officeart/2005/8/layout/hierarchy2"/>
    <dgm:cxn modelId="{E708C96E-B344-4665-A59D-229B5CB2E8DC}" type="presParOf" srcId="{E11D8114-C70E-4076-98FE-8AA1D158AA66}" destId="{D49215AA-D77C-4526-8C43-C1056F182178}" srcOrd="0" destOrd="0" presId="urn:microsoft.com/office/officeart/2005/8/layout/hierarchy2"/>
    <dgm:cxn modelId="{76A9C87F-7F46-4194-BD41-11E8488470C5}" type="presParOf" srcId="{E11D8114-C70E-4076-98FE-8AA1D158AA66}" destId="{F03E4457-91A5-401C-9E38-4B033E06D888}" srcOrd="1" destOrd="0" presId="urn:microsoft.com/office/officeart/2005/8/layout/hierarchy2"/>
    <dgm:cxn modelId="{6B91C6FA-9891-46E0-A6AF-0E0BB1034332}" type="presParOf" srcId="{F03E4457-91A5-401C-9E38-4B033E06D888}" destId="{CBC7E98A-227F-43FC-B98E-4262888BD0D5}" srcOrd="0" destOrd="0" presId="urn:microsoft.com/office/officeart/2005/8/layout/hierarchy2"/>
    <dgm:cxn modelId="{284B582F-C823-47D3-BAD5-A77378B321D0}" type="presParOf" srcId="{CBC7E98A-227F-43FC-B98E-4262888BD0D5}" destId="{CB592F5A-3B6B-4593-B89F-D8572E7A5EE7}" srcOrd="0" destOrd="0" presId="urn:microsoft.com/office/officeart/2005/8/layout/hierarchy2"/>
    <dgm:cxn modelId="{CBD24A7B-66DE-492B-AE89-FEFE9A7FD4F2}" type="presParOf" srcId="{F03E4457-91A5-401C-9E38-4B033E06D888}" destId="{8BB64BED-D174-41D4-B987-8A16F1847C27}" srcOrd="1" destOrd="0" presId="urn:microsoft.com/office/officeart/2005/8/layout/hierarchy2"/>
    <dgm:cxn modelId="{307A4DE6-1A44-42CC-A24A-26479F7EEB07}" type="presParOf" srcId="{8BB64BED-D174-41D4-B987-8A16F1847C27}" destId="{3B37C6E7-84A9-48AC-95D8-C05C1F14A200}" srcOrd="0" destOrd="0" presId="urn:microsoft.com/office/officeart/2005/8/layout/hierarchy2"/>
    <dgm:cxn modelId="{A6443300-1F8A-41D0-9077-AD851F48D9C2}" type="presParOf" srcId="{8BB64BED-D174-41D4-B987-8A16F1847C27}" destId="{CA039CED-45F5-4AB4-8954-2858F3BA349A}" srcOrd="1" destOrd="0" presId="urn:microsoft.com/office/officeart/2005/8/layout/hierarchy2"/>
    <dgm:cxn modelId="{6433B268-CA55-42DF-9C8C-5BB4951499DD}" type="presParOf" srcId="{709FC4D7-E673-4F34-8F1D-CB2365C6218B}" destId="{FC5E450B-0E5D-4504-B0C5-EB1C592B5F2E}" srcOrd="2" destOrd="0" presId="urn:microsoft.com/office/officeart/2005/8/layout/hierarchy2"/>
    <dgm:cxn modelId="{68884525-8B4D-442F-A005-55AA95778B3A}" type="presParOf" srcId="{FC5E450B-0E5D-4504-B0C5-EB1C592B5F2E}" destId="{EF3E9DFB-0E62-49AF-8D3C-3702A0518A79}" srcOrd="0" destOrd="0" presId="urn:microsoft.com/office/officeart/2005/8/layout/hierarchy2"/>
    <dgm:cxn modelId="{2ABE5BDA-EB2C-4B4E-96F5-12069539469F}" type="presParOf" srcId="{709FC4D7-E673-4F34-8F1D-CB2365C6218B}" destId="{76750CEF-C668-4D89-9C6B-85859300830D}" srcOrd="3" destOrd="0" presId="urn:microsoft.com/office/officeart/2005/8/layout/hierarchy2"/>
    <dgm:cxn modelId="{1E85A3C8-E1D9-4CFF-8122-026DAAA3D514}" type="presParOf" srcId="{76750CEF-C668-4D89-9C6B-85859300830D}" destId="{42448340-829A-4390-8D48-704DF2DB084A}" srcOrd="0" destOrd="0" presId="urn:microsoft.com/office/officeart/2005/8/layout/hierarchy2"/>
    <dgm:cxn modelId="{C98FF04D-B17C-41E2-A972-13A1711AC295}" type="presParOf" srcId="{76750CEF-C668-4D89-9C6B-85859300830D}" destId="{C2C41A2C-4014-4644-A715-D35215B60EE2}" srcOrd="1" destOrd="0" presId="urn:microsoft.com/office/officeart/2005/8/layout/hierarchy2"/>
    <dgm:cxn modelId="{27BFD81D-DBC7-4623-B474-159681136B78}" type="presParOf" srcId="{C2C41A2C-4014-4644-A715-D35215B60EE2}" destId="{6FD95F06-CB19-476C-BBAC-01FF2223D131}" srcOrd="0" destOrd="0" presId="urn:microsoft.com/office/officeart/2005/8/layout/hierarchy2"/>
    <dgm:cxn modelId="{D58372C5-7922-4D7F-BA3E-0E177A7F34EE}" type="presParOf" srcId="{6FD95F06-CB19-476C-BBAC-01FF2223D131}" destId="{F6F5C4FC-1813-4728-9CD5-1345E3DA4689}" srcOrd="0" destOrd="0" presId="urn:microsoft.com/office/officeart/2005/8/layout/hierarchy2"/>
    <dgm:cxn modelId="{2F4E5EBA-C081-4964-9C77-6E7B2900D9B4}" type="presParOf" srcId="{C2C41A2C-4014-4644-A715-D35215B60EE2}" destId="{36513256-B61E-4572-B32E-5DCCA0FE589D}" srcOrd="1" destOrd="0" presId="urn:microsoft.com/office/officeart/2005/8/layout/hierarchy2"/>
    <dgm:cxn modelId="{57A880BC-1786-496C-9334-9B0B258EE4DD}" type="presParOf" srcId="{36513256-B61E-4572-B32E-5DCCA0FE589D}" destId="{F7C286FB-3A3A-4E59-9E2F-768890D3BC67}" srcOrd="0" destOrd="0" presId="urn:microsoft.com/office/officeart/2005/8/layout/hierarchy2"/>
    <dgm:cxn modelId="{F3DFB919-0554-4203-BE93-CD3A6ED81EC8}" type="presParOf" srcId="{36513256-B61E-4572-B32E-5DCCA0FE589D}" destId="{12BE6565-126E-4241-A68F-2C37274081FA}" srcOrd="1" destOrd="0" presId="urn:microsoft.com/office/officeart/2005/8/layout/hierarchy2"/>
    <dgm:cxn modelId="{7409741D-A29B-467B-8A96-E1BE5D59B589}" type="presParOf" srcId="{709FC4D7-E673-4F34-8F1D-CB2365C6218B}" destId="{6BB47262-9DE1-44B4-BEC3-C828A710AC68}" srcOrd="4" destOrd="0" presId="urn:microsoft.com/office/officeart/2005/8/layout/hierarchy2"/>
    <dgm:cxn modelId="{0FB0AF34-EABE-4810-9E2B-038F3590AC1C}" type="presParOf" srcId="{6BB47262-9DE1-44B4-BEC3-C828A710AC68}" destId="{06582FA6-0C11-4F6F-A8F5-C45AD1BA3F44}" srcOrd="0" destOrd="0" presId="urn:microsoft.com/office/officeart/2005/8/layout/hierarchy2"/>
    <dgm:cxn modelId="{D82D5CC1-EB2A-4F49-8A05-EC7E6A1DCD9A}" type="presParOf" srcId="{709FC4D7-E673-4F34-8F1D-CB2365C6218B}" destId="{D0E055C2-38CC-4719-9DD3-018CDEEA297D}" srcOrd="5" destOrd="0" presId="urn:microsoft.com/office/officeart/2005/8/layout/hierarchy2"/>
    <dgm:cxn modelId="{DDAE1128-26D9-401B-8300-67B163EEB8E6}" type="presParOf" srcId="{D0E055C2-38CC-4719-9DD3-018CDEEA297D}" destId="{C7584DBF-91AD-4167-93D7-3A680BEC2F82}" srcOrd="0" destOrd="0" presId="urn:microsoft.com/office/officeart/2005/8/layout/hierarchy2"/>
    <dgm:cxn modelId="{FDC2BB63-BD46-4FA3-9C7F-92E305FA03F6}" type="presParOf" srcId="{D0E055C2-38CC-4719-9DD3-018CDEEA297D}" destId="{75A76B23-FB15-4C26-9651-D1E46F8E304F}" srcOrd="1" destOrd="0" presId="urn:microsoft.com/office/officeart/2005/8/layout/hierarchy2"/>
    <dgm:cxn modelId="{4C13F870-31FF-48BD-932B-2C72E0B223C9}" type="presParOf" srcId="{75A76B23-FB15-4C26-9651-D1E46F8E304F}" destId="{B547ACF6-C555-4241-B06C-58C8A1BF29D0}" srcOrd="0" destOrd="0" presId="urn:microsoft.com/office/officeart/2005/8/layout/hierarchy2"/>
    <dgm:cxn modelId="{A677DA62-9FB4-4D07-9786-5601A616448D}" type="presParOf" srcId="{B547ACF6-C555-4241-B06C-58C8A1BF29D0}" destId="{D2D7F14F-893D-453B-A73E-12A4E5DD2D37}" srcOrd="0" destOrd="0" presId="urn:microsoft.com/office/officeart/2005/8/layout/hierarchy2"/>
    <dgm:cxn modelId="{B3ACBA6D-FAF1-4EEB-B056-225F9F3B2DEE}" type="presParOf" srcId="{75A76B23-FB15-4C26-9651-D1E46F8E304F}" destId="{1B782C09-5BC5-4331-9886-04F3407B560F}" srcOrd="1" destOrd="0" presId="urn:microsoft.com/office/officeart/2005/8/layout/hierarchy2"/>
    <dgm:cxn modelId="{79D5FF06-0EF3-4C45-BAEA-4802D4D9E302}" type="presParOf" srcId="{1B782C09-5BC5-4331-9886-04F3407B560F}" destId="{490D5586-ACEE-470F-8A7F-41AFE5AD9560}" srcOrd="0" destOrd="0" presId="urn:microsoft.com/office/officeart/2005/8/layout/hierarchy2"/>
    <dgm:cxn modelId="{A97A2F11-7A5D-49CA-9FDB-D83E014D880F}" type="presParOf" srcId="{1B782C09-5BC5-4331-9886-04F3407B560F}" destId="{426C2E1B-444E-426F-A4DA-AF2BCD56E201}" srcOrd="1" destOrd="0" presId="urn:microsoft.com/office/officeart/2005/8/layout/hierarchy2"/>
    <dgm:cxn modelId="{BFFF0055-9E8C-4496-96DD-80BD1CFB2FA3}" type="presParOf" srcId="{709FC4D7-E673-4F34-8F1D-CB2365C6218B}" destId="{BBD0CD6E-EFA9-4E18-BBB8-F6D09DAA3BDC}" srcOrd="6" destOrd="0" presId="urn:microsoft.com/office/officeart/2005/8/layout/hierarchy2"/>
    <dgm:cxn modelId="{76CF2A37-C939-433D-B92D-D7F22675C62E}" type="presParOf" srcId="{BBD0CD6E-EFA9-4E18-BBB8-F6D09DAA3BDC}" destId="{38E483EB-6D04-4561-A056-9D280B12020A}" srcOrd="0" destOrd="0" presId="urn:microsoft.com/office/officeart/2005/8/layout/hierarchy2"/>
    <dgm:cxn modelId="{CDC809B2-61D8-4C6B-B0F5-45AAE95EDAC6}" type="presParOf" srcId="{709FC4D7-E673-4F34-8F1D-CB2365C6218B}" destId="{56398CB8-72CC-4651-840E-576D4E7FB926}" srcOrd="7" destOrd="0" presId="urn:microsoft.com/office/officeart/2005/8/layout/hierarchy2"/>
    <dgm:cxn modelId="{7DB5A853-12A8-46BC-A592-3CB3D6F96309}" type="presParOf" srcId="{56398CB8-72CC-4651-840E-576D4E7FB926}" destId="{22D040B9-247C-4018-93EC-0C9E0FA5ACC6}" srcOrd="0" destOrd="0" presId="urn:microsoft.com/office/officeart/2005/8/layout/hierarchy2"/>
    <dgm:cxn modelId="{A0D1C3BC-9E41-4604-B2D1-CE576B91B926}" type="presParOf" srcId="{56398CB8-72CC-4651-840E-576D4E7FB926}" destId="{B36BB5AF-E492-4E2E-8C12-352C21EE5668}" srcOrd="1" destOrd="0" presId="urn:microsoft.com/office/officeart/2005/8/layout/hierarchy2"/>
    <dgm:cxn modelId="{4A62C31B-356D-4F9A-AFA3-9535D743F2AD}" type="presParOf" srcId="{709FC4D7-E673-4F34-8F1D-CB2365C6218B}" destId="{4FC3EF85-8102-436D-8B7E-ECB77B8E872A}" srcOrd="8" destOrd="0" presId="urn:microsoft.com/office/officeart/2005/8/layout/hierarchy2"/>
    <dgm:cxn modelId="{91B3094B-BB6F-4AB7-B2E4-E0A8314DE088}" type="presParOf" srcId="{4FC3EF85-8102-436D-8B7E-ECB77B8E872A}" destId="{B7D84AA6-9E87-4277-913B-4CB15EBA167C}" srcOrd="0" destOrd="0" presId="urn:microsoft.com/office/officeart/2005/8/layout/hierarchy2"/>
    <dgm:cxn modelId="{433786AE-4D7F-4D6F-919E-B9AAE5BED99F}" type="presParOf" srcId="{709FC4D7-E673-4F34-8F1D-CB2365C6218B}" destId="{752654AE-FD82-41E4-9620-9F494791E86B}" srcOrd="9" destOrd="0" presId="urn:microsoft.com/office/officeart/2005/8/layout/hierarchy2"/>
    <dgm:cxn modelId="{102501FC-B48D-4347-B1AA-FE031853417D}" type="presParOf" srcId="{752654AE-FD82-41E4-9620-9F494791E86B}" destId="{4516631C-D627-4537-98DA-51E6DF78FCE0}" srcOrd="0" destOrd="0" presId="urn:microsoft.com/office/officeart/2005/8/layout/hierarchy2"/>
    <dgm:cxn modelId="{16CC1C07-8F29-41DE-A542-913A8FFD2FFF}" type="presParOf" srcId="{752654AE-FD82-41E4-9620-9F494791E86B}" destId="{E5D1D025-9B82-450A-AECE-9C8A0907414A}" srcOrd="1" destOrd="0" presId="urn:microsoft.com/office/officeart/2005/8/layout/hierarchy2"/>
    <dgm:cxn modelId="{04BC3F69-AA0A-4F5F-9D1F-B79B875FF71D}" type="presParOf" srcId="{709FC4D7-E673-4F34-8F1D-CB2365C6218B}" destId="{C551E58D-2CE3-41A5-8630-E2462F8319B1}" srcOrd="10" destOrd="0" presId="urn:microsoft.com/office/officeart/2005/8/layout/hierarchy2"/>
    <dgm:cxn modelId="{2BFF203F-394E-4220-BB4F-03D232134698}" type="presParOf" srcId="{C551E58D-2CE3-41A5-8630-E2462F8319B1}" destId="{06EBF790-7A9C-4C00-990D-EDFAB07F0D18}" srcOrd="0" destOrd="0" presId="urn:microsoft.com/office/officeart/2005/8/layout/hierarchy2"/>
    <dgm:cxn modelId="{5989B887-24AC-45B7-9DCC-F3453C56EA67}" type="presParOf" srcId="{709FC4D7-E673-4F34-8F1D-CB2365C6218B}" destId="{34ED0A52-D2C7-4A82-8C02-0235A1D1B30A}" srcOrd="11" destOrd="0" presId="urn:microsoft.com/office/officeart/2005/8/layout/hierarchy2"/>
    <dgm:cxn modelId="{5829D0FC-0E42-4020-889C-A7153A7B513F}" type="presParOf" srcId="{34ED0A52-D2C7-4A82-8C02-0235A1D1B30A}" destId="{7B4E5D28-6C83-43B1-83B3-D8EF7D788D6A}" srcOrd="0" destOrd="0" presId="urn:microsoft.com/office/officeart/2005/8/layout/hierarchy2"/>
    <dgm:cxn modelId="{42205001-8D4C-45BB-B19D-0E1E106D407D}" type="presParOf" srcId="{34ED0A52-D2C7-4A82-8C02-0235A1D1B30A}" destId="{3408F681-B67F-4E98-9C5B-103050E2F612}" srcOrd="1" destOrd="0" presId="urn:microsoft.com/office/officeart/2005/8/layout/hierarchy2"/>
    <dgm:cxn modelId="{9640DFE1-F3D1-4D13-9577-6449FEDF003B}" type="presParOf" srcId="{3408F681-B67F-4E98-9C5B-103050E2F612}" destId="{97D95FD8-A9E3-435D-851E-4CC80005FB65}" srcOrd="0" destOrd="0" presId="urn:microsoft.com/office/officeart/2005/8/layout/hierarchy2"/>
    <dgm:cxn modelId="{2475F6E5-1A26-4A14-9117-947D859994FE}" type="presParOf" srcId="{97D95FD8-A9E3-435D-851E-4CC80005FB65}" destId="{F860F843-3968-4685-A606-CF4D6F822B47}" srcOrd="0" destOrd="0" presId="urn:microsoft.com/office/officeart/2005/8/layout/hierarchy2"/>
    <dgm:cxn modelId="{325140C2-B7C5-4CC9-8893-D628E8DCBA3B}" type="presParOf" srcId="{3408F681-B67F-4E98-9C5B-103050E2F612}" destId="{288E9C0D-FE3B-4CD8-ABB0-D5ABC7F869DA}" srcOrd="1" destOrd="0" presId="urn:microsoft.com/office/officeart/2005/8/layout/hierarchy2"/>
    <dgm:cxn modelId="{4303CBD5-3454-4E5E-BAF1-424C3399D63B}" type="presParOf" srcId="{288E9C0D-FE3B-4CD8-ABB0-D5ABC7F869DA}" destId="{500F6288-38E5-4AEA-A3CF-6198E4BE69A7}" srcOrd="0" destOrd="0" presId="urn:microsoft.com/office/officeart/2005/8/layout/hierarchy2"/>
    <dgm:cxn modelId="{30020D77-BD72-41E6-89A2-EDC4BDC56921}" type="presParOf" srcId="{288E9C0D-FE3B-4CD8-ABB0-D5ABC7F869DA}" destId="{B77D9C19-B862-4F84-93E2-CBCF7C7BC199}" srcOrd="1" destOrd="0" presId="urn:microsoft.com/office/officeart/2005/8/layout/hierarchy2"/>
    <dgm:cxn modelId="{B2C9C64B-4515-4D26-B1C8-EBFB790FE41D}" type="presParOf" srcId="{088371BC-331B-4DDE-B36A-4C2EC3DF2526}" destId="{995ECECF-FA40-4D05-9D9A-A7637758E1CA}" srcOrd="2" destOrd="0" presId="urn:microsoft.com/office/officeart/2005/8/layout/hierarchy2"/>
    <dgm:cxn modelId="{229DF3BD-9DBE-4E58-8C02-7F99D7AA19FA}" type="presParOf" srcId="{995ECECF-FA40-4D05-9D9A-A7637758E1CA}" destId="{EF98510F-3414-4738-973F-EDC4C04F1C5F}" srcOrd="0" destOrd="0" presId="urn:microsoft.com/office/officeart/2005/8/layout/hierarchy2"/>
    <dgm:cxn modelId="{452E0DF5-CA75-4115-AF2B-8C0438DB0BD7}" type="presParOf" srcId="{995ECECF-FA40-4D05-9D9A-A7637758E1CA}" destId="{F9A3B746-10D5-4F02-B73F-3634CEC69EED}"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6BC0-801D-4A0E-A74C-79CDB6786345}">
      <dsp:nvSpPr>
        <dsp:cNvPr id="0" name=""/>
        <dsp:cNvSpPr/>
      </dsp:nvSpPr>
      <dsp:spPr>
        <a:xfrm>
          <a:off x="408022" y="950015"/>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Promotie</a:t>
          </a:r>
        </a:p>
      </dsp:txBody>
      <dsp:txXfrm>
        <a:off x="424110" y="966103"/>
        <a:ext cx="1066401" cy="517112"/>
      </dsp:txXfrm>
    </dsp:sp>
    <dsp:sp modelId="{C45E8CF5-664E-49C1-882E-C6BB58908234}">
      <dsp:nvSpPr>
        <dsp:cNvPr id="0" name=""/>
        <dsp:cNvSpPr/>
      </dsp:nvSpPr>
      <dsp:spPr>
        <a:xfrm>
          <a:off x="408022" y="1581698"/>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Eigenaren Erik &amp; Petra Volkers</a:t>
          </a:r>
        </a:p>
      </dsp:txBody>
      <dsp:txXfrm>
        <a:off x="424110" y="1597786"/>
        <a:ext cx="1066401" cy="517112"/>
      </dsp:txXfrm>
    </dsp:sp>
    <dsp:sp modelId="{293FD1CF-1B16-4C3C-973D-4988560BDCF3}">
      <dsp:nvSpPr>
        <dsp:cNvPr id="0" name=""/>
        <dsp:cNvSpPr/>
      </dsp:nvSpPr>
      <dsp:spPr>
        <a:xfrm rot="17132988">
          <a:off x="906714" y="1053424"/>
          <a:ext cx="1639203" cy="26630"/>
        </a:xfrm>
        <a:custGeom>
          <a:avLst/>
          <a:gdLst/>
          <a:ahLst/>
          <a:cxnLst/>
          <a:rect l="0" t="0" r="0" b="0"/>
          <a:pathLst>
            <a:path>
              <a:moveTo>
                <a:pt x="0" y="13315"/>
              </a:moveTo>
              <a:lnTo>
                <a:pt x="1618275"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685336" y="1025759"/>
        <a:ext cx="81960" cy="81960"/>
      </dsp:txXfrm>
    </dsp:sp>
    <dsp:sp modelId="{D49215AA-D77C-4526-8C43-C1056F182178}">
      <dsp:nvSpPr>
        <dsp:cNvPr id="0" name=""/>
        <dsp:cNvSpPr/>
      </dsp:nvSpPr>
      <dsp:spPr>
        <a:xfrm>
          <a:off x="1946031" y="2492"/>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Lesgevers ( 15 )</a:t>
          </a:r>
        </a:p>
      </dsp:txBody>
      <dsp:txXfrm>
        <a:off x="1962119" y="18580"/>
        <a:ext cx="1066401" cy="517112"/>
      </dsp:txXfrm>
    </dsp:sp>
    <dsp:sp modelId="{CBC7E98A-227F-43FC-B98E-4262888BD0D5}">
      <dsp:nvSpPr>
        <dsp:cNvPr id="0" name=""/>
        <dsp:cNvSpPr/>
      </dsp:nvSpPr>
      <dsp:spPr>
        <a:xfrm>
          <a:off x="3044609" y="263821"/>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266151"/>
        <a:ext cx="21971" cy="21971"/>
      </dsp:txXfrm>
    </dsp:sp>
    <dsp:sp modelId="{3B37C6E7-84A9-48AC-95D8-C05C1F14A200}">
      <dsp:nvSpPr>
        <dsp:cNvPr id="0" name=""/>
        <dsp:cNvSpPr/>
      </dsp:nvSpPr>
      <dsp:spPr>
        <a:xfrm>
          <a:off x="3484040" y="2492"/>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Deelnemers</a:t>
          </a:r>
        </a:p>
      </dsp:txBody>
      <dsp:txXfrm>
        <a:off x="3500128" y="18580"/>
        <a:ext cx="1066401" cy="517112"/>
      </dsp:txXfrm>
    </dsp:sp>
    <dsp:sp modelId="{FC5E450B-0E5D-4504-B0C5-EB1C592B5F2E}">
      <dsp:nvSpPr>
        <dsp:cNvPr id="0" name=""/>
        <dsp:cNvSpPr/>
      </dsp:nvSpPr>
      <dsp:spPr>
        <a:xfrm rot="17692822">
          <a:off x="1204085" y="1369265"/>
          <a:ext cx="1044461" cy="26630"/>
        </a:xfrm>
        <a:custGeom>
          <a:avLst/>
          <a:gdLst/>
          <a:ahLst/>
          <a:cxnLst/>
          <a:rect l="0" t="0" r="0" b="0"/>
          <a:pathLst>
            <a:path>
              <a:moveTo>
                <a:pt x="0" y="13315"/>
              </a:moveTo>
              <a:lnTo>
                <a:pt x="1031126"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00204" y="1356469"/>
        <a:ext cx="52223" cy="52223"/>
      </dsp:txXfrm>
    </dsp:sp>
    <dsp:sp modelId="{42448340-829A-4390-8D48-704DF2DB084A}">
      <dsp:nvSpPr>
        <dsp:cNvPr id="0" name=""/>
        <dsp:cNvSpPr/>
      </dsp:nvSpPr>
      <dsp:spPr>
        <a:xfrm>
          <a:off x="1946031" y="634174"/>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Bardienst ( 3 )</a:t>
          </a:r>
        </a:p>
      </dsp:txBody>
      <dsp:txXfrm>
        <a:off x="1962119" y="650262"/>
        <a:ext cx="1066401" cy="517112"/>
      </dsp:txXfrm>
    </dsp:sp>
    <dsp:sp modelId="{6FD95F06-CB19-476C-BBAC-01FF2223D131}">
      <dsp:nvSpPr>
        <dsp:cNvPr id="0" name=""/>
        <dsp:cNvSpPr/>
      </dsp:nvSpPr>
      <dsp:spPr>
        <a:xfrm>
          <a:off x="3044609" y="895503"/>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897833"/>
        <a:ext cx="21971" cy="21971"/>
      </dsp:txXfrm>
    </dsp:sp>
    <dsp:sp modelId="{F7C286FB-3A3A-4E59-9E2F-768890D3BC67}">
      <dsp:nvSpPr>
        <dsp:cNvPr id="0" name=""/>
        <dsp:cNvSpPr/>
      </dsp:nvSpPr>
      <dsp:spPr>
        <a:xfrm>
          <a:off x="3484040" y="634174"/>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Verkoop eten &amp; Drinken</a:t>
          </a:r>
        </a:p>
      </dsp:txBody>
      <dsp:txXfrm>
        <a:off x="3500128" y="650262"/>
        <a:ext cx="1066401" cy="517112"/>
      </dsp:txXfrm>
    </dsp:sp>
    <dsp:sp modelId="{6BB47262-9DE1-44B4-BEC3-C828A710AC68}">
      <dsp:nvSpPr>
        <dsp:cNvPr id="0" name=""/>
        <dsp:cNvSpPr/>
      </dsp:nvSpPr>
      <dsp:spPr>
        <a:xfrm rot="19457599">
          <a:off x="1455735" y="1685106"/>
          <a:ext cx="541161" cy="26630"/>
        </a:xfrm>
        <a:custGeom>
          <a:avLst/>
          <a:gdLst/>
          <a:ahLst/>
          <a:cxnLst/>
          <a:rect l="0" t="0" r="0" b="0"/>
          <a:pathLst>
            <a:path>
              <a:moveTo>
                <a:pt x="0" y="13315"/>
              </a:moveTo>
              <a:lnTo>
                <a:pt x="534251"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12787" y="1684892"/>
        <a:ext cx="27058" cy="27058"/>
      </dsp:txXfrm>
    </dsp:sp>
    <dsp:sp modelId="{C7584DBF-91AD-4167-93D7-3A680BEC2F82}">
      <dsp:nvSpPr>
        <dsp:cNvPr id="0" name=""/>
        <dsp:cNvSpPr/>
      </dsp:nvSpPr>
      <dsp:spPr>
        <a:xfrm>
          <a:off x="1946031" y="1265856"/>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Inkoop drank &amp; eten</a:t>
          </a:r>
        </a:p>
      </dsp:txBody>
      <dsp:txXfrm>
        <a:off x="1962119" y="1281944"/>
        <a:ext cx="1066401" cy="517112"/>
      </dsp:txXfrm>
    </dsp:sp>
    <dsp:sp modelId="{B547ACF6-C555-4241-B06C-58C8A1BF29D0}">
      <dsp:nvSpPr>
        <dsp:cNvPr id="0" name=""/>
        <dsp:cNvSpPr/>
      </dsp:nvSpPr>
      <dsp:spPr>
        <a:xfrm>
          <a:off x="3044609" y="1527185"/>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1529515"/>
        <a:ext cx="21971" cy="21971"/>
      </dsp:txXfrm>
    </dsp:sp>
    <dsp:sp modelId="{490D5586-ACEE-470F-8A7F-41AFE5AD9560}">
      <dsp:nvSpPr>
        <dsp:cNvPr id="0" name=""/>
        <dsp:cNvSpPr/>
      </dsp:nvSpPr>
      <dsp:spPr>
        <a:xfrm>
          <a:off x="3484040" y="1265856"/>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André Knol &amp; Sligro</a:t>
          </a:r>
        </a:p>
      </dsp:txBody>
      <dsp:txXfrm>
        <a:off x="3500128" y="1281944"/>
        <a:ext cx="1066401" cy="517112"/>
      </dsp:txXfrm>
    </dsp:sp>
    <dsp:sp modelId="{BBD0CD6E-EFA9-4E18-BBB8-F6D09DAA3BDC}">
      <dsp:nvSpPr>
        <dsp:cNvPr id="0" name=""/>
        <dsp:cNvSpPr/>
      </dsp:nvSpPr>
      <dsp:spPr>
        <a:xfrm rot="2142401">
          <a:off x="1455735" y="2000947"/>
          <a:ext cx="541161" cy="26630"/>
        </a:xfrm>
        <a:custGeom>
          <a:avLst/>
          <a:gdLst/>
          <a:ahLst/>
          <a:cxnLst/>
          <a:rect l="0" t="0" r="0" b="0"/>
          <a:pathLst>
            <a:path>
              <a:moveTo>
                <a:pt x="0" y="13315"/>
              </a:moveTo>
              <a:lnTo>
                <a:pt x="534251"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12787" y="2000734"/>
        <a:ext cx="27058" cy="27058"/>
      </dsp:txXfrm>
    </dsp:sp>
    <dsp:sp modelId="{22D040B9-247C-4018-93EC-0C9E0FA5ACC6}">
      <dsp:nvSpPr>
        <dsp:cNvPr id="0" name=""/>
        <dsp:cNvSpPr/>
      </dsp:nvSpPr>
      <dsp:spPr>
        <a:xfrm>
          <a:off x="1946031" y="1897539"/>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Schoonmakers      ( 2 )</a:t>
          </a:r>
        </a:p>
      </dsp:txBody>
      <dsp:txXfrm>
        <a:off x="1962119" y="1913627"/>
        <a:ext cx="1066401" cy="517112"/>
      </dsp:txXfrm>
    </dsp:sp>
    <dsp:sp modelId="{4FC3EF85-8102-436D-8B7E-ECB77B8E872A}">
      <dsp:nvSpPr>
        <dsp:cNvPr id="0" name=""/>
        <dsp:cNvSpPr/>
      </dsp:nvSpPr>
      <dsp:spPr>
        <a:xfrm rot="3907178">
          <a:off x="1204085" y="2316788"/>
          <a:ext cx="1044461" cy="26630"/>
        </a:xfrm>
        <a:custGeom>
          <a:avLst/>
          <a:gdLst/>
          <a:ahLst/>
          <a:cxnLst/>
          <a:rect l="0" t="0" r="0" b="0"/>
          <a:pathLst>
            <a:path>
              <a:moveTo>
                <a:pt x="0" y="13315"/>
              </a:moveTo>
              <a:lnTo>
                <a:pt x="1031126"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00204" y="2303992"/>
        <a:ext cx="52223" cy="52223"/>
      </dsp:txXfrm>
    </dsp:sp>
    <dsp:sp modelId="{4516631C-D627-4537-98DA-51E6DF78FCE0}">
      <dsp:nvSpPr>
        <dsp:cNvPr id="0" name=""/>
        <dsp:cNvSpPr/>
      </dsp:nvSpPr>
      <dsp:spPr>
        <a:xfrm>
          <a:off x="1946031" y="2529221"/>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Personeel met feestjes en partijen ( 5 )</a:t>
          </a:r>
        </a:p>
      </dsp:txBody>
      <dsp:txXfrm>
        <a:off x="1962119" y="2545309"/>
        <a:ext cx="1066401" cy="517112"/>
      </dsp:txXfrm>
    </dsp:sp>
    <dsp:sp modelId="{C551E58D-2CE3-41A5-8630-E2462F8319B1}">
      <dsp:nvSpPr>
        <dsp:cNvPr id="0" name=""/>
        <dsp:cNvSpPr/>
      </dsp:nvSpPr>
      <dsp:spPr>
        <a:xfrm rot="4467012">
          <a:off x="906714" y="2632629"/>
          <a:ext cx="1639203" cy="26630"/>
        </a:xfrm>
        <a:custGeom>
          <a:avLst/>
          <a:gdLst/>
          <a:ahLst/>
          <a:cxnLst/>
          <a:rect l="0" t="0" r="0" b="0"/>
          <a:pathLst>
            <a:path>
              <a:moveTo>
                <a:pt x="0" y="13315"/>
              </a:moveTo>
              <a:lnTo>
                <a:pt x="1618275"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685336" y="2604965"/>
        <a:ext cx="81960" cy="81960"/>
      </dsp:txXfrm>
    </dsp:sp>
    <dsp:sp modelId="{7B4E5D28-6C83-43B1-83B3-D8EF7D788D6A}">
      <dsp:nvSpPr>
        <dsp:cNvPr id="0" name=""/>
        <dsp:cNvSpPr/>
      </dsp:nvSpPr>
      <dsp:spPr>
        <a:xfrm>
          <a:off x="1946031" y="3160903"/>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Demo Teams         ( 2 )</a:t>
          </a:r>
        </a:p>
      </dsp:txBody>
      <dsp:txXfrm>
        <a:off x="1962119" y="3176991"/>
        <a:ext cx="1066401" cy="517112"/>
      </dsp:txXfrm>
    </dsp:sp>
    <dsp:sp modelId="{97D95FD8-A9E3-435D-851E-4CC80005FB65}">
      <dsp:nvSpPr>
        <dsp:cNvPr id="0" name=""/>
        <dsp:cNvSpPr/>
      </dsp:nvSpPr>
      <dsp:spPr>
        <a:xfrm>
          <a:off x="3044609" y="3422232"/>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3424562"/>
        <a:ext cx="21971" cy="21971"/>
      </dsp:txXfrm>
    </dsp:sp>
    <dsp:sp modelId="{500F6288-38E5-4AEA-A3CF-6198E4BE69A7}">
      <dsp:nvSpPr>
        <dsp:cNvPr id="0" name=""/>
        <dsp:cNvSpPr/>
      </dsp:nvSpPr>
      <dsp:spPr>
        <a:xfrm>
          <a:off x="3484040" y="3160903"/>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Potentiële klanten prikkelen</a:t>
          </a:r>
        </a:p>
      </dsp:txBody>
      <dsp:txXfrm>
        <a:off x="3500128" y="3176991"/>
        <a:ext cx="1066401" cy="517112"/>
      </dsp:txXfrm>
    </dsp:sp>
    <dsp:sp modelId="{EF98510F-3414-4738-973F-EDC4C04F1C5F}">
      <dsp:nvSpPr>
        <dsp:cNvPr id="0" name=""/>
        <dsp:cNvSpPr/>
      </dsp:nvSpPr>
      <dsp:spPr>
        <a:xfrm>
          <a:off x="408022" y="2213380"/>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Administratie</a:t>
          </a:r>
        </a:p>
      </dsp:txBody>
      <dsp:txXfrm>
        <a:off x="424110" y="2229468"/>
        <a:ext cx="1066401" cy="5171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Onb14</b:Tag>
    <b:SourceType>InternetSite</b:SourceType>
    <b:Guid>{B6DA2AFF-1E05-4C70-A7F6-CF7FD78FBEAB}</b:Guid>
    <b:Title>Over Hardenberg</b:Title>
    <b:Author>
      <b:Author>
        <b:NameList>
          <b:Person>
            <b:Last>Onbekend</b:Last>
          </b:Person>
        </b:NameList>
      </b:Author>
    </b:Author>
    <b:InternetSiteTitle>Gemeente Hardenberg</b:InternetSiteTitle>
    <b:YearAccessed>2014</b:YearAccessed>
    <b:MonthAccessed>april</b:MonthAccessed>
    <b:DayAccessed>5</b:DayAccessed>
    <b:URL>http://www.hardenberg.nl/bestuur-organisatie/over-hardenberg0/</b:URL>
    <b:RefOrder>1</b:RefOrder>
  </b:Source>
  <b:Source>
    <b:Tag>Eri13</b:Tag>
    <b:SourceType>Interview</b:SourceType>
    <b:Guid>{9FEA4653-9885-4976-9138-12960BFBF8AB}</b:Guid>
    <b:Title>Dansschool Erik</b:Title>
    <b:Year>2013</b:Year>
    <b:Author>
      <b:Interviewee>
        <b:NameList>
          <b:Person>
            <b:Last>Volkers</b:Last>
            <b:First>Erik</b:First>
          </b:Person>
        </b:NameList>
      </b:Interviewee>
      <b:Interviewer>
        <b:NameList>
          <b:Person>
            <b:Last>Arkes</b:Last>
            <b:First>Marc</b:First>
          </b:Person>
        </b:NameList>
      </b:Interviewer>
    </b:Author>
    <b:Month>december</b:Month>
    <b:Day>8</b:Day>
    <b:RefOrder>2</b:RefOrder>
  </b:Source>
  <b:Source>
    <b:Tag>Eri14</b:Tag>
    <b:SourceType>Interview</b:SourceType>
    <b:Guid>{B6029E8A-0A7B-4905-85FB-A042DAFA4C37}</b:Guid>
    <b:Author>
      <b:Interviewee>
        <b:NameList>
          <b:Person>
            <b:Last>Volkers</b:Last>
            <b:First>Erik</b:First>
          </b:Person>
        </b:NameList>
      </b:Interviewee>
      <b:Interviewer>
        <b:NameList>
          <b:Person>
            <b:Last>Bolland</b:Last>
            <b:First>Mick</b:First>
          </b:Person>
        </b:NameList>
      </b:Interviewer>
    </b:Author>
    <b:Title>Dansschool Erik</b:Title>
    <b:Year>2014</b:Year>
    <b:Month>maart</b:Month>
    <b:Day>15</b:Day>
    <b:RefOrder>3</b:RefOrder>
  </b:Source>
  <b:Source>
    <b:Tag>UIm14</b:Tag>
    <b:SourceType>InternetSite</b:SourceType>
    <b:Guid>{080E1D12-F9FF-4BD0-A26B-5581D3257F7C}</b:Guid>
    <b:Title>UI-model organisatiecultuur</b:Title>
    <b:InternetSiteTitle>Scholen met succes</b:InternetSiteTitle>
    <b:YearAccessed>2014</b:YearAccessed>
    <b:MonthAccessed>april</b:MonthAccessed>
    <b:DayAccessed>8</b:DayAccessed>
    <b:URL>http://www.scholenmetsucces.nl/informatiecentrum/u/ui-model-organisatiecultuur</b:URL>
    <b:RefOrder>4</b:RefOrder>
  </b:Source>
  <b:Source>
    <b:Tag>Eri141</b:Tag>
    <b:SourceType>InternetSite</b:SourceType>
    <b:Guid>{362F2DA3-A203-4A69-B7BF-EFE5BB9C583D}</b:Guid>
    <b:Author>
      <b:Author>
        <b:NameList>
          <b:Person>
            <b:Last>Volkers</b:Last>
            <b:First>Erik</b:First>
          </b:Person>
        </b:NameList>
      </b:Author>
    </b:Author>
    <b:Title>Home</b:Title>
    <b:InternetSiteTitle>Dansschool Erik</b:InternetSiteTitle>
    <b:YearAccessed>2014</b:YearAccessed>
    <b:MonthAccessed>maart</b:MonthAccessed>
    <b:DayAccessed>4</b:DayAccessed>
    <b:URL>http://dansschoolerik.nl/</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F9C89-6BA8-44D7-8DFD-FB91452A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6326</Words>
  <Characters>34794</Characters>
  <Application>Microsoft Office Word</Application>
  <DocSecurity>0</DocSecurity>
  <Lines>289</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Preventieve organisatie diagnose Dansschool Erik</vt:lpstr>
      <vt:lpstr>Preventieve organisatie diagnose Dansschool Erik</vt:lpstr>
    </vt:vector>
  </TitlesOfParts>
  <Company>Dansschool Erik</Company>
  <LinksUpToDate>false</LinksUpToDate>
  <CharactersWithSpaces>41038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Preventieve organisatie diagnose Dansschool Erik</dc:title>
  <dc:creator>Marc Arkes en Mick Bolland</dc:creator>
  <cp:lastModifiedBy>Marc</cp:lastModifiedBy>
  <cp:revision>4</cp:revision>
  <dcterms:created xsi:type="dcterms:W3CDTF">2014-04-18T11:34:00Z</dcterms:created>
  <dcterms:modified xsi:type="dcterms:W3CDTF">2014-05-30T19:48:00Z</dcterms:modified>
</cp:coreProperties>
</file>