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31629476"/>
        <w:docPartObj>
          <w:docPartGallery w:val="Cover Pages"/>
          <w:docPartUnique/>
        </w:docPartObj>
      </w:sdtPr>
      <w:sdtContent>
        <w:p w14:paraId="1B3E6377" w14:textId="3BC02171" w:rsidR="00664A01" w:rsidRDefault="00664A01">
          <w:r>
            <w:rPr>
              <w:noProof/>
            </w:rPr>
            <mc:AlternateContent>
              <mc:Choice Requires="wpg">
                <w:drawing>
                  <wp:anchor distT="0" distB="0" distL="114300" distR="114300" simplePos="0" relativeHeight="251665920" behindDoc="0" locked="0" layoutInCell="1" allowOverlap="1" wp14:anchorId="437A8C38" wp14:editId="4F621ED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E6D7BEC" id="Groep 149" o:spid="_x0000_s1026" style="position:absolute;margin-left:0;margin-top:0;width:8in;height:95.7pt;z-index:25166592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2848" behindDoc="0" locked="0" layoutInCell="1" allowOverlap="1" wp14:anchorId="024586BB" wp14:editId="404E73F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CCDFB" w14:textId="48C1E67A" w:rsidR="00664A01" w:rsidRDefault="00664A01">
                                <w:pPr>
                                  <w:pStyle w:val="Geenafstand"/>
                                  <w:jc w:val="right"/>
                                  <w:rPr>
                                    <w:color w:val="595959" w:themeColor="text1" w:themeTint="A6"/>
                                    <w:sz w:val="28"/>
                                    <w:szCs w:val="28"/>
                                  </w:rPr>
                                </w:pPr>
                                <w:r>
                                  <w:rPr>
                                    <w:color w:val="595959" w:themeColor="text1" w:themeTint="A6"/>
                                    <w:sz w:val="28"/>
                                    <w:szCs w:val="28"/>
                                  </w:rPr>
                                  <w:t>Marc Arkes</w:t>
                                </w:r>
                              </w:p>
                              <w:p w14:paraId="51B3A5F8" w14:textId="5C8FE328" w:rsidR="00664A01" w:rsidRDefault="00664A01">
                                <w:pPr>
                                  <w:pStyle w:val="Geenafstand"/>
                                  <w:jc w:val="right"/>
                                  <w:rPr>
                                    <w:color w:val="595959" w:themeColor="text1" w:themeTint="A6"/>
                                    <w:sz w:val="18"/>
                                    <w:szCs w:val="18"/>
                                  </w:rPr>
                                </w:pPr>
                                <w:r>
                                  <w:rPr>
                                    <w:color w:val="595959" w:themeColor="text1" w:themeTint="A6"/>
                                    <w:sz w:val="28"/>
                                    <w:szCs w:val="28"/>
                                  </w:rPr>
                                  <w:t>Mick Bolland</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24586BB" id="_x0000_t202" coordsize="21600,21600" o:spt="202" path="m,l,21600r21600,l21600,xe">
                    <v:stroke joinstyle="miter"/>
                    <v:path gradientshapeok="t" o:connecttype="rect"/>
                  </v:shapetype>
                  <v:shape id="Tekstvak 152" o:spid="_x0000_s1026" type="#_x0000_t202" style="position:absolute;margin-left:0;margin-top:0;width:8in;height:1in;z-index:25166284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HOy49SC&#10;AgAAYQUAAA4AAAAAAAAAAAAAAAAALgIAAGRycy9lMm9Eb2MueG1sUEsBAi0AFAAGAAgAAAAhAOwK&#10;X5TdAAAABgEAAA8AAAAAAAAAAAAAAAAA3AQAAGRycy9kb3ducmV2LnhtbFBLBQYAAAAABAAEAPMA&#10;AADmBQAAAAA=&#10;" filled="f" stroked="f" strokeweight=".5pt">
                    <v:textbox inset="126pt,0,54pt,0">
                      <w:txbxContent>
                        <w:p w14:paraId="65ACCDFB" w14:textId="48C1E67A" w:rsidR="00664A01" w:rsidRDefault="00664A01">
                          <w:pPr>
                            <w:pStyle w:val="Geenafstand"/>
                            <w:jc w:val="right"/>
                            <w:rPr>
                              <w:color w:val="595959" w:themeColor="text1" w:themeTint="A6"/>
                              <w:sz w:val="28"/>
                              <w:szCs w:val="28"/>
                            </w:rPr>
                          </w:pPr>
                          <w:r>
                            <w:rPr>
                              <w:color w:val="595959" w:themeColor="text1" w:themeTint="A6"/>
                              <w:sz w:val="28"/>
                              <w:szCs w:val="28"/>
                            </w:rPr>
                            <w:t>Marc Arkes</w:t>
                          </w:r>
                        </w:p>
                        <w:p w14:paraId="51B3A5F8" w14:textId="5C8FE328" w:rsidR="00664A01" w:rsidRDefault="00664A01">
                          <w:pPr>
                            <w:pStyle w:val="Geenafstand"/>
                            <w:jc w:val="right"/>
                            <w:rPr>
                              <w:color w:val="595959" w:themeColor="text1" w:themeTint="A6"/>
                              <w:sz w:val="18"/>
                              <w:szCs w:val="18"/>
                            </w:rPr>
                          </w:pPr>
                          <w:r>
                            <w:rPr>
                              <w:color w:val="595959" w:themeColor="text1" w:themeTint="A6"/>
                              <w:sz w:val="28"/>
                              <w:szCs w:val="28"/>
                            </w:rPr>
                            <w:t>Mick Bolland</w:t>
                          </w:r>
                        </w:p>
                      </w:txbxContent>
                    </v:textbox>
                    <w10:wrap type="square"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2D916304" wp14:editId="54CFAF30">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25056" w14:textId="3D5370D9" w:rsidR="00664A01" w:rsidRDefault="00664A01">
                                <w:pPr>
                                  <w:jc w:val="right"/>
                                  <w:rPr>
                                    <w:color w:val="4F81BD" w:themeColor="accent1"/>
                                    <w:sz w:val="64"/>
                                    <w:szCs w:val="64"/>
                                  </w:rPr>
                                </w:pPr>
                                <w:sdt>
                                  <w:sdtPr>
                                    <w:rPr>
                                      <w:caps/>
                                      <w:color w:val="4F81BD"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Powerflight</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800B507" w14:textId="07451055" w:rsidR="00664A01" w:rsidRDefault="00664A01">
                                    <w:pPr>
                                      <w:jc w:val="right"/>
                                      <w:rPr>
                                        <w:smallCaps/>
                                        <w:color w:val="404040" w:themeColor="text1" w:themeTint="BF"/>
                                        <w:sz w:val="36"/>
                                        <w:szCs w:val="36"/>
                                      </w:rPr>
                                    </w:pPr>
                                    <w:r>
                                      <w:rPr>
                                        <w:color w:val="404040" w:themeColor="text1" w:themeTint="BF"/>
                                        <w:sz w:val="36"/>
                                        <w:szCs w:val="36"/>
                                      </w:rPr>
                                      <w:t>Ondernemersplan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D916304" id="Tekstvak 154" o:spid="_x0000_s1027" type="#_x0000_t202" style="position:absolute;margin-left:0;margin-top:0;width:8in;height:286.5pt;z-index:25166182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3GhQ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" filled="f" stroked="f" strokeweight=".5pt">
                    <v:textbox inset="126pt,0,54pt,0">
                      <w:txbxContent>
                        <w:p w14:paraId="01F25056" w14:textId="3D5370D9" w:rsidR="00664A01" w:rsidRDefault="00664A01">
                          <w:pPr>
                            <w:jc w:val="right"/>
                            <w:rPr>
                              <w:color w:val="4F81BD" w:themeColor="accent1"/>
                              <w:sz w:val="64"/>
                              <w:szCs w:val="64"/>
                            </w:rPr>
                          </w:pPr>
                          <w:sdt>
                            <w:sdtPr>
                              <w:rPr>
                                <w:caps/>
                                <w:color w:val="4F81BD"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Powerflight</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800B507" w14:textId="07451055" w:rsidR="00664A01" w:rsidRDefault="00664A01">
                              <w:pPr>
                                <w:jc w:val="right"/>
                                <w:rPr>
                                  <w:smallCaps/>
                                  <w:color w:val="404040" w:themeColor="text1" w:themeTint="BF"/>
                                  <w:sz w:val="36"/>
                                  <w:szCs w:val="36"/>
                                </w:rPr>
                              </w:pPr>
                              <w:r>
                                <w:rPr>
                                  <w:color w:val="404040" w:themeColor="text1" w:themeTint="BF"/>
                                  <w:sz w:val="36"/>
                                  <w:szCs w:val="36"/>
                                </w:rPr>
                                <w:t>Ondernemersplan</w:t>
                              </w:r>
                            </w:p>
                          </w:sdtContent>
                        </w:sdt>
                      </w:txbxContent>
                    </v:textbox>
                    <w10:wrap type="square" anchorx="page" anchory="page"/>
                  </v:shape>
                </w:pict>
              </mc:Fallback>
            </mc:AlternateContent>
          </w:r>
          <w:r>
            <w:t>P</w:t>
          </w:r>
        </w:p>
        <w:p w14:paraId="291986A5" w14:textId="45895227" w:rsidR="00DB1330" w:rsidRDefault="00664A01" w:rsidP="00DB1330"/>
      </w:sdtContent>
    </w:sdt>
    <w:p w14:paraId="534F40BB" w14:textId="77777777" w:rsidR="00DB1330" w:rsidRDefault="00DB1330" w:rsidP="00DB1330"/>
    <w:p w14:paraId="22732924" w14:textId="77777777" w:rsidR="00DB1330" w:rsidRDefault="00DB1330" w:rsidP="00DB1330"/>
    <w:p w14:paraId="36FE1070" w14:textId="77777777" w:rsidR="00DB1330" w:rsidRDefault="00DB1330" w:rsidP="00DB1330"/>
    <w:p w14:paraId="4BC961AB" w14:textId="77777777" w:rsidR="00DB1330" w:rsidRDefault="00DB1330" w:rsidP="00DB1330"/>
    <w:p w14:paraId="07B4B3D1" w14:textId="77777777" w:rsidR="00DB1330" w:rsidRDefault="00DB1330" w:rsidP="00DB1330"/>
    <w:p w14:paraId="3A631279" w14:textId="77777777" w:rsidR="00DB1330" w:rsidRDefault="00DB1330" w:rsidP="00DB1330"/>
    <w:p w14:paraId="05C8729E" w14:textId="77777777" w:rsidR="00DB1330" w:rsidRDefault="00DB1330" w:rsidP="00DB1330"/>
    <w:p w14:paraId="75E1D5E3" w14:textId="77777777" w:rsidR="00DB1330" w:rsidRDefault="00DB1330" w:rsidP="00DB1330"/>
    <w:p w14:paraId="6EE02D8D" w14:textId="61D11E5F" w:rsidR="00DB1330" w:rsidRDefault="00DB1330" w:rsidP="00DB1330"/>
    <w:p w14:paraId="29406A18" w14:textId="77777777" w:rsidR="00DB1330" w:rsidRDefault="00DB1330" w:rsidP="00DB1330"/>
    <w:p w14:paraId="2732D58A" w14:textId="77777777" w:rsidR="00DB1330" w:rsidRDefault="00DB1330" w:rsidP="00DB1330"/>
    <w:sdt>
      <w:sdtPr>
        <w:rPr>
          <w:rFonts w:asciiTheme="minorHAnsi" w:eastAsiaTheme="minorHAnsi" w:hAnsiTheme="minorHAnsi" w:cstheme="minorBidi"/>
          <w:b w:val="0"/>
          <w:bCs w:val="0"/>
          <w:color w:val="auto"/>
          <w:sz w:val="22"/>
          <w:szCs w:val="22"/>
          <w:lang w:eastAsia="en-US"/>
        </w:rPr>
        <w:id w:val="1798646360"/>
        <w:docPartObj>
          <w:docPartGallery w:val="Table of Contents"/>
          <w:docPartUnique/>
        </w:docPartObj>
      </w:sdtPr>
      <w:sdtEndPr/>
      <w:sdtContent>
        <w:p w14:paraId="6436D929" w14:textId="77777777" w:rsidR="00DB1330" w:rsidRDefault="00DB1330">
          <w:pPr>
            <w:pStyle w:val="Kopvaninhoudsopgave"/>
          </w:pPr>
          <w:r>
            <w:t>Inhoudsopgave</w:t>
          </w:r>
        </w:p>
        <w:p w14:paraId="62C6795B" w14:textId="36E175A9" w:rsidR="00664A01" w:rsidRDefault="00DB1330">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52504384" w:history="1">
            <w:r w:rsidR="00664A01" w:rsidRPr="00534053">
              <w:rPr>
                <w:rStyle w:val="Hyperlink"/>
                <w:noProof/>
              </w:rPr>
              <w:t>Inleiding</w:t>
            </w:r>
            <w:r w:rsidR="00664A01">
              <w:rPr>
                <w:noProof/>
                <w:webHidden/>
              </w:rPr>
              <w:tab/>
            </w:r>
            <w:r w:rsidR="00664A01">
              <w:rPr>
                <w:noProof/>
                <w:webHidden/>
              </w:rPr>
              <w:fldChar w:fldCharType="begin"/>
            </w:r>
            <w:r w:rsidR="00664A01">
              <w:rPr>
                <w:noProof/>
                <w:webHidden/>
              </w:rPr>
              <w:instrText xml:space="preserve"> PAGEREF _Toc452504384 \h </w:instrText>
            </w:r>
            <w:r w:rsidR="00664A01">
              <w:rPr>
                <w:noProof/>
                <w:webHidden/>
              </w:rPr>
            </w:r>
            <w:r w:rsidR="00664A01">
              <w:rPr>
                <w:noProof/>
                <w:webHidden/>
              </w:rPr>
              <w:fldChar w:fldCharType="separate"/>
            </w:r>
            <w:r w:rsidR="00664A01">
              <w:rPr>
                <w:noProof/>
                <w:webHidden/>
              </w:rPr>
              <w:t>3</w:t>
            </w:r>
            <w:r w:rsidR="00664A01">
              <w:rPr>
                <w:noProof/>
                <w:webHidden/>
              </w:rPr>
              <w:fldChar w:fldCharType="end"/>
            </w:r>
          </w:hyperlink>
        </w:p>
        <w:p w14:paraId="732A9051" w14:textId="078ACB8D" w:rsidR="00664A01" w:rsidRDefault="00664A01">
          <w:pPr>
            <w:pStyle w:val="Inhopg1"/>
            <w:tabs>
              <w:tab w:val="right" w:leader="dot" w:pos="9062"/>
            </w:tabs>
            <w:rPr>
              <w:rFonts w:eastAsiaTheme="minorEastAsia"/>
              <w:noProof/>
              <w:lang w:eastAsia="nl-NL"/>
            </w:rPr>
          </w:pPr>
          <w:hyperlink w:anchor="_Toc452504385" w:history="1">
            <w:r w:rsidRPr="00534053">
              <w:rPr>
                <w:rStyle w:val="Hyperlink"/>
                <w:noProof/>
              </w:rPr>
              <w:t>Hoofdstuk 1. Marktonderzoek</w:t>
            </w:r>
            <w:r>
              <w:rPr>
                <w:noProof/>
                <w:webHidden/>
              </w:rPr>
              <w:tab/>
            </w:r>
            <w:r>
              <w:rPr>
                <w:noProof/>
                <w:webHidden/>
              </w:rPr>
              <w:fldChar w:fldCharType="begin"/>
            </w:r>
            <w:r>
              <w:rPr>
                <w:noProof/>
                <w:webHidden/>
              </w:rPr>
              <w:instrText xml:space="preserve"> PAGEREF _Toc452504385 \h </w:instrText>
            </w:r>
            <w:r>
              <w:rPr>
                <w:noProof/>
                <w:webHidden/>
              </w:rPr>
            </w:r>
            <w:r>
              <w:rPr>
                <w:noProof/>
                <w:webHidden/>
              </w:rPr>
              <w:fldChar w:fldCharType="separate"/>
            </w:r>
            <w:r>
              <w:rPr>
                <w:noProof/>
                <w:webHidden/>
              </w:rPr>
              <w:t>4</w:t>
            </w:r>
            <w:r>
              <w:rPr>
                <w:noProof/>
                <w:webHidden/>
              </w:rPr>
              <w:fldChar w:fldCharType="end"/>
            </w:r>
          </w:hyperlink>
        </w:p>
        <w:p w14:paraId="42EF61B8" w14:textId="7D492A0B" w:rsidR="00664A01" w:rsidRDefault="00664A01">
          <w:pPr>
            <w:pStyle w:val="Inhopg2"/>
            <w:tabs>
              <w:tab w:val="right" w:leader="dot" w:pos="9062"/>
            </w:tabs>
            <w:rPr>
              <w:rFonts w:eastAsiaTheme="minorEastAsia"/>
              <w:noProof/>
              <w:lang w:eastAsia="nl-NL"/>
            </w:rPr>
          </w:pPr>
          <w:hyperlink w:anchor="_Toc452504386" w:history="1">
            <w:r w:rsidRPr="00534053">
              <w:rPr>
                <w:rStyle w:val="Hyperlink"/>
                <w:noProof/>
              </w:rPr>
              <w:t>1.1, Algemeen: Trends en ontwikkelingen fitnessbranche ( DESTEP )</w:t>
            </w:r>
            <w:r>
              <w:rPr>
                <w:noProof/>
                <w:webHidden/>
              </w:rPr>
              <w:tab/>
            </w:r>
            <w:r>
              <w:rPr>
                <w:noProof/>
                <w:webHidden/>
              </w:rPr>
              <w:fldChar w:fldCharType="begin"/>
            </w:r>
            <w:r>
              <w:rPr>
                <w:noProof/>
                <w:webHidden/>
              </w:rPr>
              <w:instrText xml:space="preserve"> PAGEREF _Toc452504386 \h </w:instrText>
            </w:r>
            <w:r>
              <w:rPr>
                <w:noProof/>
                <w:webHidden/>
              </w:rPr>
            </w:r>
            <w:r>
              <w:rPr>
                <w:noProof/>
                <w:webHidden/>
              </w:rPr>
              <w:fldChar w:fldCharType="separate"/>
            </w:r>
            <w:r>
              <w:rPr>
                <w:noProof/>
                <w:webHidden/>
              </w:rPr>
              <w:t>4</w:t>
            </w:r>
            <w:r>
              <w:rPr>
                <w:noProof/>
                <w:webHidden/>
              </w:rPr>
              <w:fldChar w:fldCharType="end"/>
            </w:r>
          </w:hyperlink>
        </w:p>
        <w:p w14:paraId="7484B811" w14:textId="5FFE2428" w:rsidR="00664A01" w:rsidRDefault="00664A01">
          <w:pPr>
            <w:pStyle w:val="Inhopg3"/>
            <w:tabs>
              <w:tab w:val="right" w:leader="dot" w:pos="9062"/>
            </w:tabs>
            <w:rPr>
              <w:rFonts w:eastAsiaTheme="minorEastAsia"/>
              <w:noProof/>
              <w:lang w:eastAsia="nl-NL"/>
            </w:rPr>
          </w:pPr>
          <w:hyperlink w:anchor="_Toc452504387" w:history="1">
            <w:r w:rsidRPr="00534053">
              <w:rPr>
                <w:rStyle w:val="Hyperlink"/>
                <w:noProof/>
                <w:lang w:eastAsia="nl-NL"/>
              </w:rPr>
              <w:t>1.1.1, Eventuele kansen en bedreigingen binnen de fitnessbranche</w:t>
            </w:r>
            <w:r>
              <w:rPr>
                <w:noProof/>
                <w:webHidden/>
              </w:rPr>
              <w:tab/>
            </w:r>
            <w:r>
              <w:rPr>
                <w:noProof/>
                <w:webHidden/>
              </w:rPr>
              <w:fldChar w:fldCharType="begin"/>
            </w:r>
            <w:r>
              <w:rPr>
                <w:noProof/>
                <w:webHidden/>
              </w:rPr>
              <w:instrText xml:space="preserve"> PAGEREF _Toc452504387 \h </w:instrText>
            </w:r>
            <w:r>
              <w:rPr>
                <w:noProof/>
                <w:webHidden/>
              </w:rPr>
            </w:r>
            <w:r>
              <w:rPr>
                <w:noProof/>
                <w:webHidden/>
              </w:rPr>
              <w:fldChar w:fldCharType="separate"/>
            </w:r>
            <w:r>
              <w:rPr>
                <w:noProof/>
                <w:webHidden/>
              </w:rPr>
              <w:t>6</w:t>
            </w:r>
            <w:r>
              <w:rPr>
                <w:noProof/>
                <w:webHidden/>
              </w:rPr>
              <w:fldChar w:fldCharType="end"/>
            </w:r>
          </w:hyperlink>
          <w:bookmarkStart w:id="0" w:name="_GoBack"/>
          <w:bookmarkEnd w:id="0"/>
        </w:p>
        <w:p w14:paraId="2296576B" w14:textId="35A7591F" w:rsidR="00664A01" w:rsidRDefault="00664A01">
          <w:pPr>
            <w:pStyle w:val="Inhopg3"/>
            <w:tabs>
              <w:tab w:val="right" w:leader="dot" w:pos="9062"/>
            </w:tabs>
            <w:rPr>
              <w:rFonts w:eastAsiaTheme="minorEastAsia"/>
              <w:noProof/>
              <w:lang w:eastAsia="nl-NL"/>
            </w:rPr>
          </w:pPr>
          <w:hyperlink w:anchor="_Toc452504388" w:history="1">
            <w:r w:rsidRPr="00534053">
              <w:rPr>
                <w:rStyle w:val="Hyperlink"/>
                <w:noProof/>
              </w:rPr>
              <w:t>1.1.2, Conclusie trends en ontwikkelingen</w:t>
            </w:r>
            <w:r>
              <w:rPr>
                <w:noProof/>
                <w:webHidden/>
              </w:rPr>
              <w:tab/>
            </w:r>
            <w:r>
              <w:rPr>
                <w:noProof/>
                <w:webHidden/>
              </w:rPr>
              <w:fldChar w:fldCharType="begin"/>
            </w:r>
            <w:r>
              <w:rPr>
                <w:noProof/>
                <w:webHidden/>
              </w:rPr>
              <w:instrText xml:space="preserve"> PAGEREF _Toc452504388 \h </w:instrText>
            </w:r>
            <w:r>
              <w:rPr>
                <w:noProof/>
                <w:webHidden/>
              </w:rPr>
            </w:r>
            <w:r>
              <w:rPr>
                <w:noProof/>
                <w:webHidden/>
              </w:rPr>
              <w:fldChar w:fldCharType="separate"/>
            </w:r>
            <w:r>
              <w:rPr>
                <w:noProof/>
                <w:webHidden/>
              </w:rPr>
              <w:t>6</w:t>
            </w:r>
            <w:r>
              <w:rPr>
                <w:noProof/>
                <w:webHidden/>
              </w:rPr>
              <w:fldChar w:fldCharType="end"/>
            </w:r>
          </w:hyperlink>
        </w:p>
        <w:p w14:paraId="7CA4656E" w14:textId="16929771" w:rsidR="00664A01" w:rsidRDefault="00664A01">
          <w:pPr>
            <w:pStyle w:val="Inhopg3"/>
            <w:tabs>
              <w:tab w:val="right" w:leader="dot" w:pos="9062"/>
            </w:tabs>
            <w:rPr>
              <w:rFonts w:eastAsiaTheme="minorEastAsia"/>
              <w:noProof/>
              <w:lang w:eastAsia="nl-NL"/>
            </w:rPr>
          </w:pPr>
          <w:hyperlink w:anchor="_Toc452504389" w:history="1">
            <w:r w:rsidRPr="00534053">
              <w:rPr>
                <w:rStyle w:val="Hyperlink"/>
                <w:noProof/>
              </w:rPr>
              <w:t>1.1.3, Betekenis trends en ontwikkelingen voor deze organisatie</w:t>
            </w:r>
            <w:r>
              <w:rPr>
                <w:noProof/>
                <w:webHidden/>
              </w:rPr>
              <w:tab/>
            </w:r>
            <w:r>
              <w:rPr>
                <w:noProof/>
                <w:webHidden/>
              </w:rPr>
              <w:fldChar w:fldCharType="begin"/>
            </w:r>
            <w:r>
              <w:rPr>
                <w:noProof/>
                <w:webHidden/>
              </w:rPr>
              <w:instrText xml:space="preserve"> PAGEREF _Toc452504389 \h </w:instrText>
            </w:r>
            <w:r>
              <w:rPr>
                <w:noProof/>
                <w:webHidden/>
              </w:rPr>
            </w:r>
            <w:r>
              <w:rPr>
                <w:noProof/>
                <w:webHidden/>
              </w:rPr>
              <w:fldChar w:fldCharType="separate"/>
            </w:r>
            <w:r>
              <w:rPr>
                <w:noProof/>
                <w:webHidden/>
              </w:rPr>
              <w:t>6</w:t>
            </w:r>
            <w:r>
              <w:rPr>
                <w:noProof/>
                <w:webHidden/>
              </w:rPr>
              <w:fldChar w:fldCharType="end"/>
            </w:r>
          </w:hyperlink>
        </w:p>
        <w:p w14:paraId="49D42AB1" w14:textId="681438D7" w:rsidR="00664A01" w:rsidRDefault="00664A01">
          <w:pPr>
            <w:pStyle w:val="Inhopg2"/>
            <w:tabs>
              <w:tab w:val="right" w:leader="dot" w:pos="9062"/>
            </w:tabs>
            <w:rPr>
              <w:rFonts w:eastAsiaTheme="minorEastAsia"/>
              <w:noProof/>
              <w:lang w:eastAsia="nl-NL"/>
            </w:rPr>
          </w:pPr>
          <w:hyperlink w:anchor="_Toc452504390" w:history="1">
            <w:r w:rsidRPr="00534053">
              <w:rPr>
                <w:rStyle w:val="Hyperlink"/>
                <w:noProof/>
              </w:rPr>
              <w:t>1.2, Specifiek: Concurrentie analyse</w:t>
            </w:r>
            <w:r>
              <w:rPr>
                <w:noProof/>
                <w:webHidden/>
              </w:rPr>
              <w:tab/>
            </w:r>
            <w:r>
              <w:rPr>
                <w:noProof/>
                <w:webHidden/>
              </w:rPr>
              <w:fldChar w:fldCharType="begin"/>
            </w:r>
            <w:r>
              <w:rPr>
                <w:noProof/>
                <w:webHidden/>
              </w:rPr>
              <w:instrText xml:space="preserve"> PAGEREF _Toc452504390 \h </w:instrText>
            </w:r>
            <w:r>
              <w:rPr>
                <w:noProof/>
                <w:webHidden/>
              </w:rPr>
            </w:r>
            <w:r>
              <w:rPr>
                <w:noProof/>
                <w:webHidden/>
              </w:rPr>
              <w:fldChar w:fldCharType="separate"/>
            </w:r>
            <w:r>
              <w:rPr>
                <w:noProof/>
                <w:webHidden/>
              </w:rPr>
              <w:t>7</w:t>
            </w:r>
            <w:r>
              <w:rPr>
                <w:noProof/>
                <w:webHidden/>
              </w:rPr>
              <w:fldChar w:fldCharType="end"/>
            </w:r>
          </w:hyperlink>
        </w:p>
        <w:p w14:paraId="6B769A58" w14:textId="7ECCC5CF" w:rsidR="00664A01" w:rsidRDefault="00664A01">
          <w:pPr>
            <w:pStyle w:val="Inhopg3"/>
            <w:tabs>
              <w:tab w:val="right" w:leader="dot" w:pos="9062"/>
            </w:tabs>
            <w:rPr>
              <w:rFonts w:eastAsiaTheme="minorEastAsia"/>
              <w:noProof/>
              <w:lang w:eastAsia="nl-NL"/>
            </w:rPr>
          </w:pPr>
          <w:hyperlink w:anchor="_Toc452504391" w:history="1">
            <w:r w:rsidRPr="00534053">
              <w:rPr>
                <w:rStyle w:val="Hyperlink"/>
                <w:noProof/>
              </w:rPr>
              <w:t>1.2.1, Concurrentiemodel</w:t>
            </w:r>
            <w:r>
              <w:rPr>
                <w:noProof/>
                <w:webHidden/>
              </w:rPr>
              <w:tab/>
            </w:r>
            <w:r>
              <w:rPr>
                <w:noProof/>
                <w:webHidden/>
              </w:rPr>
              <w:fldChar w:fldCharType="begin"/>
            </w:r>
            <w:r>
              <w:rPr>
                <w:noProof/>
                <w:webHidden/>
              </w:rPr>
              <w:instrText xml:space="preserve"> PAGEREF _Toc452504391 \h </w:instrText>
            </w:r>
            <w:r>
              <w:rPr>
                <w:noProof/>
                <w:webHidden/>
              </w:rPr>
            </w:r>
            <w:r>
              <w:rPr>
                <w:noProof/>
                <w:webHidden/>
              </w:rPr>
              <w:fldChar w:fldCharType="separate"/>
            </w:r>
            <w:r>
              <w:rPr>
                <w:noProof/>
                <w:webHidden/>
              </w:rPr>
              <w:t>7</w:t>
            </w:r>
            <w:r>
              <w:rPr>
                <w:noProof/>
                <w:webHidden/>
              </w:rPr>
              <w:fldChar w:fldCharType="end"/>
            </w:r>
          </w:hyperlink>
        </w:p>
        <w:p w14:paraId="400C1E33" w14:textId="3751E801" w:rsidR="00664A01" w:rsidRDefault="00664A01">
          <w:pPr>
            <w:pStyle w:val="Inhopg3"/>
            <w:tabs>
              <w:tab w:val="right" w:leader="dot" w:pos="9062"/>
            </w:tabs>
            <w:rPr>
              <w:rFonts w:eastAsiaTheme="minorEastAsia"/>
              <w:noProof/>
              <w:lang w:eastAsia="nl-NL"/>
            </w:rPr>
          </w:pPr>
          <w:hyperlink w:anchor="_Toc452504392" w:history="1">
            <w:r w:rsidRPr="00534053">
              <w:rPr>
                <w:rStyle w:val="Hyperlink"/>
                <w:noProof/>
              </w:rPr>
              <w:t>1.2.2, Informatie concurrentie</w:t>
            </w:r>
            <w:r>
              <w:rPr>
                <w:noProof/>
                <w:webHidden/>
              </w:rPr>
              <w:tab/>
            </w:r>
            <w:r>
              <w:rPr>
                <w:noProof/>
                <w:webHidden/>
              </w:rPr>
              <w:fldChar w:fldCharType="begin"/>
            </w:r>
            <w:r>
              <w:rPr>
                <w:noProof/>
                <w:webHidden/>
              </w:rPr>
              <w:instrText xml:space="preserve"> PAGEREF _Toc452504392 \h </w:instrText>
            </w:r>
            <w:r>
              <w:rPr>
                <w:noProof/>
                <w:webHidden/>
              </w:rPr>
            </w:r>
            <w:r>
              <w:rPr>
                <w:noProof/>
                <w:webHidden/>
              </w:rPr>
              <w:fldChar w:fldCharType="separate"/>
            </w:r>
            <w:r>
              <w:rPr>
                <w:noProof/>
                <w:webHidden/>
              </w:rPr>
              <w:t>8</w:t>
            </w:r>
            <w:r>
              <w:rPr>
                <w:noProof/>
                <w:webHidden/>
              </w:rPr>
              <w:fldChar w:fldCharType="end"/>
            </w:r>
          </w:hyperlink>
        </w:p>
        <w:p w14:paraId="2BEF6AA9" w14:textId="2F3014B9" w:rsidR="00664A01" w:rsidRDefault="00664A01">
          <w:pPr>
            <w:pStyle w:val="Inhopg1"/>
            <w:tabs>
              <w:tab w:val="right" w:leader="dot" w:pos="9062"/>
            </w:tabs>
            <w:rPr>
              <w:rFonts w:eastAsiaTheme="minorEastAsia"/>
              <w:noProof/>
              <w:lang w:eastAsia="nl-NL"/>
            </w:rPr>
          </w:pPr>
          <w:hyperlink w:anchor="_Toc452504393" w:history="1">
            <w:r w:rsidRPr="00534053">
              <w:rPr>
                <w:rStyle w:val="Hyperlink"/>
                <w:noProof/>
              </w:rPr>
              <w:t>Hoofdstuk 2. Concept ‘PowerFlight’</w:t>
            </w:r>
            <w:r>
              <w:rPr>
                <w:noProof/>
                <w:webHidden/>
              </w:rPr>
              <w:tab/>
            </w:r>
            <w:r>
              <w:rPr>
                <w:noProof/>
                <w:webHidden/>
              </w:rPr>
              <w:fldChar w:fldCharType="begin"/>
            </w:r>
            <w:r>
              <w:rPr>
                <w:noProof/>
                <w:webHidden/>
              </w:rPr>
              <w:instrText xml:space="preserve"> PAGEREF _Toc452504393 \h </w:instrText>
            </w:r>
            <w:r>
              <w:rPr>
                <w:noProof/>
                <w:webHidden/>
              </w:rPr>
            </w:r>
            <w:r>
              <w:rPr>
                <w:noProof/>
                <w:webHidden/>
              </w:rPr>
              <w:fldChar w:fldCharType="separate"/>
            </w:r>
            <w:r>
              <w:rPr>
                <w:noProof/>
                <w:webHidden/>
              </w:rPr>
              <w:t>9</w:t>
            </w:r>
            <w:r>
              <w:rPr>
                <w:noProof/>
                <w:webHidden/>
              </w:rPr>
              <w:fldChar w:fldCharType="end"/>
            </w:r>
          </w:hyperlink>
        </w:p>
        <w:p w14:paraId="1ADBB0F6" w14:textId="5A54E05C" w:rsidR="00664A01" w:rsidRDefault="00664A01">
          <w:pPr>
            <w:pStyle w:val="Inhopg2"/>
            <w:tabs>
              <w:tab w:val="right" w:leader="dot" w:pos="9062"/>
            </w:tabs>
            <w:rPr>
              <w:rFonts w:eastAsiaTheme="minorEastAsia"/>
              <w:noProof/>
              <w:lang w:eastAsia="nl-NL"/>
            </w:rPr>
          </w:pPr>
          <w:hyperlink w:anchor="_Toc452504394" w:history="1">
            <w:r w:rsidRPr="00534053">
              <w:rPr>
                <w:rStyle w:val="Hyperlink"/>
                <w:noProof/>
              </w:rPr>
              <w:t>2.1, Faciliteiten</w:t>
            </w:r>
            <w:r>
              <w:rPr>
                <w:noProof/>
                <w:webHidden/>
              </w:rPr>
              <w:tab/>
            </w:r>
            <w:r>
              <w:rPr>
                <w:noProof/>
                <w:webHidden/>
              </w:rPr>
              <w:fldChar w:fldCharType="begin"/>
            </w:r>
            <w:r>
              <w:rPr>
                <w:noProof/>
                <w:webHidden/>
              </w:rPr>
              <w:instrText xml:space="preserve"> PAGEREF _Toc452504394 \h </w:instrText>
            </w:r>
            <w:r>
              <w:rPr>
                <w:noProof/>
                <w:webHidden/>
              </w:rPr>
            </w:r>
            <w:r>
              <w:rPr>
                <w:noProof/>
                <w:webHidden/>
              </w:rPr>
              <w:fldChar w:fldCharType="separate"/>
            </w:r>
            <w:r>
              <w:rPr>
                <w:noProof/>
                <w:webHidden/>
              </w:rPr>
              <w:t>9</w:t>
            </w:r>
            <w:r>
              <w:rPr>
                <w:noProof/>
                <w:webHidden/>
              </w:rPr>
              <w:fldChar w:fldCharType="end"/>
            </w:r>
          </w:hyperlink>
        </w:p>
        <w:p w14:paraId="79207F7E" w14:textId="3260CDFB" w:rsidR="00664A01" w:rsidRDefault="00664A01">
          <w:pPr>
            <w:pStyle w:val="Inhopg2"/>
            <w:tabs>
              <w:tab w:val="right" w:leader="dot" w:pos="9062"/>
            </w:tabs>
            <w:rPr>
              <w:rFonts w:eastAsiaTheme="minorEastAsia"/>
              <w:noProof/>
              <w:lang w:eastAsia="nl-NL"/>
            </w:rPr>
          </w:pPr>
          <w:hyperlink w:anchor="_Toc452504395" w:history="1">
            <w:r w:rsidRPr="00534053">
              <w:rPr>
                <w:rStyle w:val="Hyperlink"/>
                <w:noProof/>
              </w:rPr>
              <w:t>2.2, MVDS</w:t>
            </w:r>
            <w:r>
              <w:rPr>
                <w:noProof/>
                <w:webHidden/>
              </w:rPr>
              <w:tab/>
            </w:r>
            <w:r>
              <w:rPr>
                <w:noProof/>
                <w:webHidden/>
              </w:rPr>
              <w:fldChar w:fldCharType="begin"/>
            </w:r>
            <w:r>
              <w:rPr>
                <w:noProof/>
                <w:webHidden/>
              </w:rPr>
              <w:instrText xml:space="preserve"> PAGEREF _Toc452504395 \h </w:instrText>
            </w:r>
            <w:r>
              <w:rPr>
                <w:noProof/>
                <w:webHidden/>
              </w:rPr>
            </w:r>
            <w:r>
              <w:rPr>
                <w:noProof/>
                <w:webHidden/>
              </w:rPr>
              <w:fldChar w:fldCharType="separate"/>
            </w:r>
            <w:r>
              <w:rPr>
                <w:noProof/>
                <w:webHidden/>
              </w:rPr>
              <w:t>11</w:t>
            </w:r>
            <w:r>
              <w:rPr>
                <w:noProof/>
                <w:webHidden/>
              </w:rPr>
              <w:fldChar w:fldCharType="end"/>
            </w:r>
          </w:hyperlink>
        </w:p>
        <w:p w14:paraId="6EC7F277" w14:textId="2A56805F" w:rsidR="00664A01" w:rsidRDefault="00664A01">
          <w:pPr>
            <w:pStyle w:val="Inhopg2"/>
            <w:tabs>
              <w:tab w:val="right" w:leader="dot" w:pos="9062"/>
            </w:tabs>
            <w:rPr>
              <w:rFonts w:eastAsiaTheme="minorEastAsia"/>
              <w:noProof/>
              <w:lang w:eastAsia="nl-NL"/>
            </w:rPr>
          </w:pPr>
          <w:hyperlink w:anchor="_Toc452504396" w:history="1">
            <w:r w:rsidRPr="00534053">
              <w:rPr>
                <w:rStyle w:val="Hyperlink"/>
                <w:noProof/>
              </w:rPr>
              <w:t>2.3, Logo/Slogan</w:t>
            </w:r>
            <w:r>
              <w:rPr>
                <w:noProof/>
                <w:webHidden/>
              </w:rPr>
              <w:tab/>
            </w:r>
            <w:r>
              <w:rPr>
                <w:noProof/>
                <w:webHidden/>
              </w:rPr>
              <w:fldChar w:fldCharType="begin"/>
            </w:r>
            <w:r>
              <w:rPr>
                <w:noProof/>
                <w:webHidden/>
              </w:rPr>
              <w:instrText xml:space="preserve"> PAGEREF _Toc452504396 \h </w:instrText>
            </w:r>
            <w:r>
              <w:rPr>
                <w:noProof/>
                <w:webHidden/>
              </w:rPr>
            </w:r>
            <w:r>
              <w:rPr>
                <w:noProof/>
                <w:webHidden/>
              </w:rPr>
              <w:fldChar w:fldCharType="separate"/>
            </w:r>
            <w:r>
              <w:rPr>
                <w:noProof/>
                <w:webHidden/>
              </w:rPr>
              <w:t>11</w:t>
            </w:r>
            <w:r>
              <w:rPr>
                <w:noProof/>
                <w:webHidden/>
              </w:rPr>
              <w:fldChar w:fldCharType="end"/>
            </w:r>
          </w:hyperlink>
        </w:p>
        <w:p w14:paraId="07ADBC70" w14:textId="0C1CB1DB" w:rsidR="00664A01" w:rsidRDefault="00664A01">
          <w:pPr>
            <w:pStyle w:val="Inhopg2"/>
            <w:tabs>
              <w:tab w:val="right" w:leader="dot" w:pos="9062"/>
            </w:tabs>
            <w:rPr>
              <w:rFonts w:eastAsiaTheme="minorEastAsia"/>
              <w:noProof/>
              <w:lang w:eastAsia="nl-NL"/>
            </w:rPr>
          </w:pPr>
          <w:hyperlink w:anchor="_Toc452504397" w:history="1">
            <w:r w:rsidRPr="00534053">
              <w:rPr>
                <w:rStyle w:val="Hyperlink"/>
                <w:noProof/>
              </w:rPr>
              <w:t>2.4, Onderscheidend vermogen</w:t>
            </w:r>
            <w:r>
              <w:rPr>
                <w:noProof/>
                <w:webHidden/>
              </w:rPr>
              <w:tab/>
            </w:r>
            <w:r>
              <w:rPr>
                <w:noProof/>
                <w:webHidden/>
              </w:rPr>
              <w:fldChar w:fldCharType="begin"/>
            </w:r>
            <w:r>
              <w:rPr>
                <w:noProof/>
                <w:webHidden/>
              </w:rPr>
              <w:instrText xml:space="preserve"> PAGEREF _Toc452504397 \h </w:instrText>
            </w:r>
            <w:r>
              <w:rPr>
                <w:noProof/>
                <w:webHidden/>
              </w:rPr>
            </w:r>
            <w:r>
              <w:rPr>
                <w:noProof/>
                <w:webHidden/>
              </w:rPr>
              <w:fldChar w:fldCharType="separate"/>
            </w:r>
            <w:r>
              <w:rPr>
                <w:noProof/>
                <w:webHidden/>
              </w:rPr>
              <w:t>11</w:t>
            </w:r>
            <w:r>
              <w:rPr>
                <w:noProof/>
                <w:webHidden/>
              </w:rPr>
              <w:fldChar w:fldCharType="end"/>
            </w:r>
          </w:hyperlink>
        </w:p>
        <w:p w14:paraId="2F22DC3F" w14:textId="06808CF4" w:rsidR="00664A01" w:rsidRDefault="00664A01">
          <w:pPr>
            <w:pStyle w:val="Inhopg2"/>
            <w:tabs>
              <w:tab w:val="right" w:leader="dot" w:pos="9062"/>
            </w:tabs>
            <w:rPr>
              <w:rFonts w:eastAsiaTheme="minorEastAsia"/>
              <w:noProof/>
              <w:lang w:eastAsia="nl-NL"/>
            </w:rPr>
          </w:pPr>
          <w:hyperlink w:anchor="_Toc452504398" w:history="1">
            <w:r w:rsidRPr="00534053">
              <w:rPr>
                <w:rStyle w:val="Hyperlink"/>
                <w:noProof/>
              </w:rPr>
              <w:t>2.5, Doelgroep</w:t>
            </w:r>
            <w:r>
              <w:rPr>
                <w:noProof/>
                <w:webHidden/>
              </w:rPr>
              <w:tab/>
            </w:r>
            <w:r>
              <w:rPr>
                <w:noProof/>
                <w:webHidden/>
              </w:rPr>
              <w:fldChar w:fldCharType="begin"/>
            </w:r>
            <w:r>
              <w:rPr>
                <w:noProof/>
                <w:webHidden/>
              </w:rPr>
              <w:instrText xml:space="preserve"> PAGEREF _Toc452504398 \h </w:instrText>
            </w:r>
            <w:r>
              <w:rPr>
                <w:noProof/>
                <w:webHidden/>
              </w:rPr>
            </w:r>
            <w:r>
              <w:rPr>
                <w:noProof/>
                <w:webHidden/>
              </w:rPr>
              <w:fldChar w:fldCharType="separate"/>
            </w:r>
            <w:r>
              <w:rPr>
                <w:noProof/>
                <w:webHidden/>
              </w:rPr>
              <w:t>12</w:t>
            </w:r>
            <w:r>
              <w:rPr>
                <w:noProof/>
                <w:webHidden/>
              </w:rPr>
              <w:fldChar w:fldCharType="end"/>
            </w:r>
          </w:hyperlink>
        </w:p>
        <w:p w14:paraId="67682245" w14:textId="6DD3DF39" w:rsidR="00664A01" w:rsidRDefault="00664A01">
          <w:pPr>
            <w:pStyle w:val="Inhopg2"/>
            <w:tabs>
              <w:tab w:val="right" w:leader="dot" w:pos="9062"/>
            </w:tabs>
            <w:rPr>
              <w:rFonts w:eastAsiaTheme="minorEastAsia"/>
              <w:noProof/>
              <w:lang w:eastAsia="nl-NL"/>
            </w:rPr>
          </w:pPr>
          <w:hyperlink w:anchor="_Toc452504399" w:history="1">
            <w:r w:rsidRPr="00534053">
              <w:rPr>
                <w:rStyle w:val="Hyperlink"/>
                <w:noProof/>
              </w:rPr>
              <w:t>2.6, Personeel</w:t>
            </w:r>
            <w:r>
              <w:rPr>
                <w:noProof/>
                <w:webHidden/>
              </w:rPr>
              <w:tab/>
            </w:r>
            <w:r>
              <w:rPr>
                <w:noProof/>
                <w:webHidden/>
              </w:rPr>
              <w:fldChar w:fldCharType="begin"/>
            </w:r>
            <w:r>
              <w:rPr>
                <w:noProof/>
                <w:webHidden/>
              </w:rPr>
              <w:instrText xml:space="preserve"> PAGEREF _Toc452504399 \h </w:instrText>
            </w:r>
            <w:r>
              <w:rPr>
                <w:noProof/>
                <w:webHidden/>
              </w:rPr>
            </w:r>
            <w:r>
              <w:rPr>
                <w:noProof/>
                <w:webHidden/>
              </w:rPr>
              <w:fldChar w:fldCharType="separate"/>
            </w:r>
            <w:r>
              <w:rPr>
                <w:noProof/>
                <w:webHidden/>
              </w:rPr>
              <w:t>12</w:t>
            </w:r>
            <w:r>
              <w:rPr>
                <w:noProof/>
                <w:webHidden/>
              </w:rPr>
              <w:fldChar w:fldCharType="end"/>
            </w:r>
          </w:hyperlink>
        </w:p>
        <w:p w14:paraId="20F7928D" w14:textId="5963C19F" w:rsidR="00664A01" w:rsidRDefault="00664A01">
          <w:pPr>
            <w:pStyle w:val="Inhopg1"/>
            <w:tabs>
              <w:tab w:val="right" w:leader="dot" w:pos="9062"/>
            </w:tabs>
            <w:rPr>
              <w:rFonts w:eastAsiaTheme="minorEastAsia"/>
              <w:noProof/>
              <w:lang w:eastAsia="nl-NL"/>
            </w:rPr>
          </w:pPr>
          <w:hyperlink w:anchor="_Toc452504400" w:history="1">
            <w:r w:rsidRPr="00534053">
              <w:rPr>
                <w:rStyle w:val="Hyperlink"/>
                <w:noProof/>
              </w:rPr>
              <w:t>Hoofdstuk 3. Strategieën: Sales- en retentiebeleid</w:t>
            </w:r>
            <w:r>
              <w:rPr>
                <w:noProof/>
                <w:webHidden/>
              </w:rPr>
              <w:tab/>
            </w:r>
            <w:r>
              <w:rPr>
                <w:noProof/>
                <w:webHidden/>
              </w:rPr>
              <w:fldChar w:fldCharType="begin"/>
            </w:r>
            <w:r>
              <w:rPr>
                <w:noProof/>
                <w:webHidden/>
              </w:rPr>
              <w:instrText xml:space="preserve"> PAGEREF _Toc452504400 \h </w:instrText>
            </w:r>
            <w:r>
              <w:rPr>
                <w:noProof/>
                <w:webHidden/>
              </w:rPr>
            </w:r>
            <w:r>
              <w:rPr>
                <w:noProof/>
                <w:webHidden/>
              </w:rPr>
              <w:fldChar w:fldCharType="separate"/>
            </w:r>
            <w:r>
              <w:rPr>
                <w:noProof/>
                <w:webHidden/>
              </w:rPr>
              <w:t>13</w:t>
            </w:r>
            <w:r>
              <w:rPr>
                <w:noProof/>
                <w:webHidden/>
              </w:rPr>
              <w:fldChar w:fldCharType="end"/>
            </w:r>
          </w:hyperlink>
        </w:p>
        <w:p w14:paraId="54BDEAC3" w14:textId="64E07CF3" w:rsidR="00664A01" w:rsidRDefault="00664A01">
          <w:pPr>
            <w:pStyle w:val="Inhopg2"/>
            <w:tabs>
              <w:tab w:val="right" w:leader="dot" w:pos="9062"/>
            </w:tabs>
            <w:rPr>
              <w:rFonts w:eastAsiaTheme="minorEastAsia"/>
              <w:noProof/>
              <w:lang w:eastAsia="nl-NL"/>
            </w:rPr>
          </w:pPr>
          <w:hyperlink w:anchor="_Toc452504401" w:history="1">
            <w:r w:rsidRPr="00534053">
              <w:rPr>
                <w:rStyle w:val="Hyperlink"/>
                <w:noProof/>
              </w:rPr>
              <w:t>3.1, Salesbeleid</w:t>
            </w:r>
            <w:r>
              <w:rPr>
                <w:noProof/>
                <w:webHidden/>
              </w:rPr>
              <w:tab/>
            </w:r>
            <w:r>
              <w:rPr>
                <w:noProof/>
                <w:webHidden/>
              </w:rPr>
              <w:fldChar w:fldCharType="begin"/>
            </w:r>
            <w:r>
              <w:rPr>
                <w:noProof/>
                <w:webHidden/>
              </w:rPr>
              <w:instrText xml:space="preserve"> PAGEREF _Toc452504401 \h </w:instrText>
            </w:r>
            <w:r>
              <w:rPr>
                <w:noProof/>
                <w:webHidden/>
              </w:rPr>
            </w:r>
            <w:r>
              <w:rPr>
                <w:noProof/>
                <w:webHidden/>
              </w:rPr>
              <w:fldChar w:fldCharType="separate"/>
            </w:r>
            <w:r>
              <w:rPr>
                <w:noProof/>
                <w:webHidden/>
              </w:rPr>
              <w:t>13</w:t>
            </w:r>
            <w:r>
              <w:rPr>
                <w:noProof/>
                <w:webHidden/>
              </w:rPr>
              <w:fldChar w:fldCharType="end"/>
            </w:r>
          </w:hyperlink>
        </w:p>
        <w:p w14:paraId="14E415E1" w14:textId="76D79951" w:rsidR="00664A01" w:rsidRDefault="00664A01">
          <w:pPr>
            <w:pStyle w:val="Inhopg3"/>
            <w:tabs>
              <w:tab w:val="right" w:leader="dot" w:pos="9062"/>
            </w:tabs>
            <w:rPr>
              <w:rFonts w:eastAsiaTheme="minorEastAsia"/>
              <w:noProof/>
              <w:lang w:eastAsia="nl-NL"/>
            </w:rPr>
          </w:pPr>
          <w:hyperlink w:anchor="_Toc452504402" w:history="1">
            <w:r w:rsidRPr="00534053">
              <w:rPr>
                <w:rStyle w:val="Hyperlink"/>
                <w:noProof/>
              </w:rPr>
              <w:t>3.1.1, Social media</w:t>
            </w:r>
            <w:r>
              <w:rPr>
                <w:noProof/>
                <w:webHidden/>
              </w:rPr>
              <w:tab/>
            </w:r>
            <w:r>
              <w:rPr>
                <w:noProof/>
                <w:webHidden/>
              </w:rPr>
              <w:fldChar w:fldCharType="begin"/>
            </w:r>
            <w:r>
              <w:rPr>
                <w:noProof/>
                <w:webHidden/>
              </w:rPr>
              <w:instrText xml:space="preserve"> PAGEREF _Toc452504402 \h </w:instrText>
            </w:r>
            <w:r>
              <w:rPr>
                <w:noProof/>
                <w:webHidden/>
              </w:rPr>
            </w:r>
            <w:r>
              <w:rPr>
                <w:noProof/>
                <w:webHidden/>
              </w:rPr>
              <w:fldChar w:fldCharType="separate"/>
            </w:r>
            <w:r>
              <w:rPr>
                <w:noProof/>
                <w:webHidden/>
              </w:rPr>
              <w:t>13</w:t>
            </w:r>
            <w:r>
              <w:rPr>
                <w:noProof/>
                <w:webHidden/>
              </w:rPr>
              <w:fldChar w:fldCharType="end"/>
            </w:r>
          </w:hyperlink>
        </w:p>
        <w:p w14:paraId="0D2826D1" w14:textId="738A0032" w:rsidR="00664A01" w:rsidRDefault="00664A01">
          <w:pPr>
            <w:pStyle w:val="Inhopg3"/>
            <w:tabs>
              <w:tab w:val="right" w:leader="dot" w:pos="9062"/>
            </w:tabs>
            <w:rPr>
              <w:rFonts w:eastAsiaTheme="minorEastAsia"/>
              <w:noProof/>
              <w:lang w:eastAsia="nl-NL"/>
            </w:rPr>
          </w:pPr>
          <w:hyperlink w:anchor="_Toc452504403" w:history="1">
            <w:r w:rsidRPr="00534053">
              <w:rPr>
                <w:rStyle w:val="Hyperlink"/>
                <w:noProof/>
              </w:rPr>
              <w:t>3.1.2, Traditionele media</w:t>
            </w:r>
            <w:r>
              <w:rPr>
                <w:noProof/>
                <w:webHidden/>
              </w:rPr>
              <w:tab/>
            </w:r>
            <w:r>
              <w:rPr>
                <w:noProof/>
                <w:webHidden/>
              </w:rPr>
              <w:fldChar w:fldCharType="begin"/>
            </w:r>
            <w:r>
              <w:rPr>
                <w:noProof/>
                <w:webHidden/>
              </w:rPr>
              <w:instrText xml:space="preserve"> PAGEREF _Toc452504403 \h </w:instrText>
            </w:r>
            <w:r>
              <w:rPr>
                <w:noProof/>
                <w:webHidden/>
              </w:rPr>
            </w:r>
            <w:r>
              <w:rPr>
                <w:noProof/>
                <w:webHidden/>
              </w:rPr>
              <w:fldChar w:fldCharType="separate"/>
            </w:r>
            <w:r>
              <w:rPr>
                <w:noProof/>
                <w:webHidden/>
              </w:rPr>
              <w:t>13</w:t>
            </w:r>
            <w:r>
              <w:rPr>
                <w:noProof/>
                <w:webHidden/>
              </w:rPr>
              <w:fldChar w:fldCharType="end"/>
            </w:r>
          </w:hyperlink>
        </w:p>
        <w:p w14:paraId="5865DDBE" w14:textId="6521D120" w:rsidR="00664A01" w:rsidRDefault="00664A01">
          <w:pPr>
            <w:pStyle w:val="Inhopg2"/>
            <w:tabs>
              <w:tab w:val="right" w:leader="dot" w:pos="9062"/>
            </w:tabs>
            <w:rPr>
              <w:rFonts w:eastAsiaTheme="minorEastAsia"/>
              <w:noProof/>
              <w:lang w:eastAsia="nl-NL"/>
            </w:rPr>
          </w:pPr>
          <w:hyperlink w:anchor="_Toc452504404" w:history="1">
            <w:r w:rsidRPr="00534053">
              <w:rPr>
                <w:rStyle w:val="Hyperlink"/>
                <w:noProof/>
              </w:rPr>
              <w:t>3.2, Retentiebeleid</w:t>
            </w:r>
            <w:r>
              <w:rPr>
                <w:noProof/>
                <w:webHidden/>
              </w:rPr>
              <w:tab/>
            </w:r>
            <w:r>
              <w:rPr>
                <w:noProof/>
                <w:webHidden/>
              </w:rPr>
              <w:fldChar w:fldCharType="begin"/>
            </w:r>
            <w:r>
              <w:rPr>
                <w:noProof/>
                <w:webHidden/>
              </w:rPr>
              <w:instrText xml:space="preserve"> PAGEREF _Toc452504404 \h </w:instrText>
            </w:r>
            <w:r>
              <w:rPr>
                <w:noProof/>
                <w:webHidden/>
              </w:rPr>
            </w:r>
            <w:r>
              <w:rPr>
                <w:noProof/>
                <w:webHidden/>
              </w:rPr>
              <w:fldChar w:fldCharType="separate"/>
            </w:r>
            <w:r>
              <w:rPr>
                <w:noProof/>
                <w:webHidden/>
              </w:rPr>
              <w:t>13</w:t>
            </w:r>
            <w:r>
              <w:rPr>
                <w:noProof/>
                <w:webHidden/>
              </w:rPr>
              <w:fldChar w:fldCharType="end"/>
            </w:r>
          </w:hyperlink>
        </w:p>
        <w:p w14:paraId="56F8963E" w14:textId="2416DD02" w:rsidR="00664A01" w:rsidRDefault="00664A01">
          <w:pPr>
            <w:pStyle w:val="Inhopg3"/>
            <w:tabs>
              <w:tab w:val="right" w:leader="dot" w:pos="9062"/>
            </w:tabs>
            <w:rPr>
              <w:rFonts w:eastAsiaTheme="minorEastAsia"/>
              <w:noProof/>
              <w:lang w:eastAsia="nl-NL"/>
            </w:rPr>
          </w:pPr>
          <w:hyperlink w:anchor="_Toc452504405" w:history="1">
            <w:r w:rsidRPr="00534053">
              <w:rPr>
                <w:rStyle w:val="Hyperlink"/>
                <w:noProof/>
              </w:rPr>
              <w:t>3.2.1, Structurele acties</w:t>
            </w:r>
            <w:r>
              <w:rPr>
                <w:noProof/>
                <w:webHidden/>
              </w:rPr>
              <w:tab/>
            </w:r>
            <w:r>
              <w:rPr>
                <w:noProof/>
                <w:webHidden/>
              </w:rPr>
              <w:fldChar w:fldCharType="begin"/>
            </w:r>
            <w:r>
              <w:rPr>
                <w:noProof/>
                <w:webHidden/>
              </w:rPr>
              <w:instrText xml:space="preserve"> PAGEREF _Toc452504405 \h </w:instrText>
            </w:r>
            <w:r>
              <w:rPr>
                <w:noProof/>
                <w:webHidden/>
              </w:rPr>
            </w:r>
            <w:r>
              <w:rPr>
                <w:noProof/>
                <w:webHidden/>
              </w:rPr>
              <w:fldChar w:fldCharType="separate"/>
            </w:r>
            <w:r>
              <w:rPr>
                <w:noProof/>
                <w:webHidden/>
              </w:rPr>
              <w:t>13</w:t>
            </w:r>
            <w:r>
              <w:rPr>
                <w:noProof/>
                <w:webHidden/>
              </w:rPr>
              <w:fldChar w:fldCharType="end"/>
            </w:r>
          </w:hyperlink>
        </w:p>
        <w:p w14:paraId="19A8A8A9" w14:textId="348D3417" w:rsidR="00664A01" w:rsidRDefault="00664A01">
          <w:pPr>
            <w:pStyle w:val="Inhopg3"/>
            <w:tabs>
              <w:tab w:val="right" w:leader="dot" w:pos="9062"/>
            </w:tabs>
            <w:rPr>
              <w:rFonts w:eastAsiaTheme="minorEastAsia"/>
              <w:noProof/>
              <w:lang w:eastAsia="nl-NL"/>
            </w:rPr>
          </w:pPr>
          <w:hyperlink w:anchor="_Toc452504406" w:history="1">
            <w:r w:rsidRPr="00534053">
              <w:rPr>
                <w:rStyle w:val="Hyperlink"/>
                <w:noProof/>
              </w:rPr>
              <w:t>3.2.2, Incidentele acties</w:t>
            </w:r>
            <w:r>
              <w:rPr>
                <w:noProof/>
                <w:webHidden/>
              </w:rPr>
              <w:tab/>
            </w:r>
            <w:r>
              <w:rPr>
                <w:noProof/>
                <w:webHidden/>
              </w:rPr>
              <w:fldChar w:fldCharType="begin"/>
            </w:r>
            <w:r>
              <w:rPr>
                <w:noProof/>
                <w:webHidden/>
              </w:rPr>
              <w:instrText xml:space="preserve"> PAGEREF _Toc452504406 \h </w:instrText>
            </w:r>
            <w:r>
              <w:rPr>
                <w:noProof/>
                <w:webHidden/>
              </w:rPr>
            </w:r>
            <w:r>
              <w:rPr>
                <w:noProof/>
                <w:webHidden/>
              </w:rPr>
              <w:fldChar w:fldCharType="separate"/>
            </w:r>
            <w:r>
              <w:rPr>
                <w:noProof/>
                <w:webHidden/>
              </w:rPr>
              <w:t>14</w:t>
            </w:r>
            <w:r>
              <w:rPr>
                <w:noProof/>
                <w:webHidden/>
              </w:rPr>
              <w:fldChar w:fldCharType="end"/>
            </w:r>
          </w:hyperlink>
        </w:p>
        <w:p w14:paraId="765B1097" w14:textId="5DB325FF" w:rsidR="00664A01" w:rsidRDefault="00664A01">
          <w:pPr>
            <w:pStyle w:val="Inhopg1"/>
            <w:tabs>
              <w:tab w:val="right" w:leader="dot" w:pos="9062"/>
            </w:tabs>
            <w:rPr>
              <w:rFonts w:eastAsiaTheme="minorEastAsia"/>
              <w:noProof/>
              <w:lang w:eastAsia="nl-NL"/>
            </w:rPr>
          </w:pPr>
          <w:hyperlink w:anchor="_Toc452504407" w:history="1">
            <w:r w:rsidRPr="00534053">
              <w:rPr>
                <w:rStyle w:val="Hyperlink"/>
                <w:noProof/>
              </w:rPr>
              <w:t>Hoofdstuk 4. Strategie: Financieel plan</w:t>
            </w:r>
            <w:r>
              <w:rPr>
                <w:noProof/>
                <w:webHidden/>
              </w:rPr>
              <w:tab/>
            </w:r>
            <w:r>
              <w:rPr>
                <w:noProof/>
                <w:webHidden/>
              </w:rPr>
              <w:fldChar w:fldCharType="begin"/>
            </w:r>
            <w:r>
              <w:rPr>
                <w:noProof/>
                <w:webHidden/>
              </w:rPr>
              <w:instrText xml:space="preserve"> PAGEREF _Toc452504407 \h </w:instrText>
            </w:r>
            <w:r>
              <w:rPr>
                <w:noProof/>
                <w:webHidden/>
              </w:rPr>
            </w:r>
            <w:r>
              <w:rPr>
                <w:noProof/>
                <w:webHidden/>
              </w:rPr>
              <w:fldChar w:fldCharType="separate"/>
            </w:r>
            <w:r>
              <w:rPr>
                <w:noProof/>
                <w:webHidden/>
              </w:rPr>
              <w:t>15</w:t>
            </w:r>
            <w:r>
              <w:rPr>
                <w:noProof/>
                <w:webHidden/>
              </w:rPr>
              <w:fldChar w:fldCharType="end"/>
            </w:r>
          </w:hyperlink>
        </w:p>
        <w:p w14:paraId="1E986FB6" w14:textId="2FFF588B" w:rsidR="00664A01" w:rsidRDefault="00664A01">
          <w:pPr>
            <w:pStyle w:val="Inhopg2"/>
            <w:tabs>
              <w:tab w:val="right" w:leader="dot" w:pos="9062"/>
            </w:tabs>
            <w:rPr>
              <w:rFonts w:eastAsiaTheme="minorEastAsia"/>
              <w:noProof/>
              <w:lang w:eastAsia="nl-NL"/>
            </w:rPr>
          </w:pPr>
          <w:hyperlink w:anchor="_Toc452504408" w:history="1">
            <w:r w:rsidRPr="00534053">
              <w:rPr>
                <w:rStyle w:val="Hyperlink"/>
                <w:noProof/>
              </w:rPr>
              <w:t>4.1, Investeringsbegroting</w:t>
            </w:r>
            <w:r>
              <w:rPr>
                <w:noProof/>
                <w:webHidden/>
              </w:rPr>
              <w:tab/>
            </w:r>
            <w:r>
              <w:rPr>
                <w:noProof/>
                <w:webHidden/>
              </w:rPr>
              <w:fldChar w:fldCharType="begin"/>
            </w:r>
            <w:r>
              <w:rPr>
                <w:noProof/>
                <w:webHidden/>
              </w:rPr>
              <w:instrText xml:space="preserve"> PAGEREF _Toc452504408 \h </w:instrText>
            </w:r>
            <w:r>
              <w:rPr>
                <w:noProof/>
                <w:webHidden/>
              </w:rPr>
            </w:r>
            <w:r>
              <w:rPr>
                <w:noProof/>
                <w:webHidden/>
              </w:rPr>
              <w:fldChar w:fldCharType="separate"/>
            </w:r>
            <w:r>
              <w:rPr>
                <w:noProof/>
                <w:webHidden/>
              </w:rPr>
              <w:t>15</w:t>
            </w:r>
            <w:r>
              <w:rPr>
                <w:noProof/>
                <w:webHidden/>
              </w:rPr>
              <w:fldChar w:fldCharType="end"/>
            </w:r>
          </w:hyperlink>
        </w:p>
        <w:p w14:paraId="59026086" w14:textId="0CC0C096" w:rsidR="00664A01" w:rsidRDefault="00664A01">
          <w:pPr>
            <w:pStyle w:val="Inhopg3"/>
            <w:tabs>
              <w:tab w:val="right" w:leader="dot" w:pos="9062"/>
            </w:tabs>
            <w:rPr>
              <w:rFonts w:eastAsiaTheme="minorEastAsia"/>
              <w:noProof/>
              <w:lang w:eastAsia="nl-NL"/>
            </w:rPr>
          </w:pPr>
          <w:hyperlink w:anchor="_Toc452504409" w:history="1">
            <w:r w:rsidRPr="00534053">
              <w:rPr>
                <w:rStyle w:val="Hyperlink"/>
                <w:noProof/>
              </w:rPr>
              <w:t>4.1.1, Tabel 1: Investeringsbegroting</w:t>
            </w:r>
            <w:r>
              <w:rPr>
                <w:noProof/>
                <w:webHidden/>
              </w:rPr>
              <w:tab/>
            </w:r>
            <w:r>
              <w:rPr>
                <w:noProof/>
                <w:webHidden/>
              </w:rPr>
              <w:fldChar w:fldCharType="begin"/>
            </w:r>
            <w:r>
              <w:rPr>
                <w:noProof/>
                <w:webHidden/>
              </w:rPr>
              <w:instrText xml:space="preserve"> PAGEREF _Toc452504409 \h </w:instrText>
            </w:r>
            <w:r>
              <w:rPr>
                <w:noProof/>
                <w:webHidden/>
              </w:rPr>
            </w:r>
            <w:r>
              <w:rPr>
                <w:noProof/>
                <w:webHidden/>
              </w:rPr>
              <w:fldChar w:fldCharType="separate"/>
            </w:r>
            <w:r>
              <w:rPr>
                <w:noProof/>
                <w:webHidden/>
              </w:rPr>
              <w:t>15</w:t>
            </w:r>
            <w:r>
              <w:rPr>
                <w:noProof/>
                <w:webHidden/>
              </w:rPr>
              <w:fldChar w:fldCharType="end"/>
            </w:r>
          </w:hyperlink>
        </w:p>
        <w:p w14:paraId="4B3DD27D" w14:textId="63E321D6" w:rsidR="00664A01" w:rsidRDefault="00664A01">
          <w:pPr>
            <w:pStyle w:val="Inhopg3"/>
            <w:tabs>
              <w:tab w:val="right" w:leader="dot" w:pos="9062"/>
            </w:tabs>
            <w:rPr>
              <w:rFonts w:eastAsiaTheme="minorEastAsia"/>
              <w:noProof/>
              <w:lang w:eastAsia="nl-NL"/>
            </w:rPr>
          </w:pPr>
          <w:hyperlink w:anchor="_Toc452504410" w:history="1">
            <w:r w:rsidRPr="00534053">
              <w:rPr>
                <w:rStyle w:val="Hyperlink"/>
                <w:noProof/>
              </w:rPr>
              <w:t>4.1.2, Toelichting investeringsbegroting</w:t>
            </w:r>
            <w:r>
              <w:rPr>
                <w:noProof/>
                <w:webHidden/>
              </w:rPr>
              <w:tab/>
            </w:r>
            <w:r>
              <w:rPr>
                <w:noProof/>
                <w:webHidden/>
              </w:rPr>
              <w:fldChar w:fldCharType="begin"/>
            </w:r>
            <w:r>
              <w:rPr>
                <w:noProof/>
                <w:webHidden/>
              </w:rPr>
              <w:instrText xml:space="preserve"> PAGEREF _Toc452504410 \h </w:instrText>
            </w:r>
            <w:r>
              <w:rPr>
                <w:noProof/>
                <w:webHidden/>
              </w:rPr>
            </w:r>
            <w:r>
              <w:rPr>
                <w:noProof/>
                <w:webHidden/>
              </w:rPr>
              <w:fldChar w:fldCharType="separate"/>
            </w:r>
            <w:r>
              <w:rPr>
                <w:noProof/>
                <w:webHidden/>
              </w:rPr>
              <w:t>15</w:t>
            </w:r>
            <w:r>
              <w:rPr>
                <w:noProof/>
                <w:webHidden/>
              </w:rPr>
              <w:fldChar w:fldCharType="end"/>
            </w:r>
          </w:hyperlink>
        </w:p>
        <w:p w14:paraId="1DC0EF23" w14:textId="7411C65B" w:rsidR="00664A01" w:rsidRDefault="00664A01">
          <w:pPr>
            <w:pStyle w:val="Inhopg2"/>
            <w:tabs>
              <w:tab w:val="right" w:leader="dot" w:pos="9062"/>
            </w:tabs>
            <w:rPr>
              <w:rFonts w:eastAsiaTheme="minorEastAsia"/>
              <w:noProof/>
              <w:lang w:eastAsia="nl-NL"/>
            </w:rPr>
          </w:pPr>
          <w:hyperlink w:anchor="_Toc452504411" w:history="1">
            <w:r w:rsidRPr="00534053">
              <w:rPr>
                <w:rStyle w:val="Hyperlink"/>
                <w:noProof/>
              </w:rPr>
              <w:t>4.2, Financieringsplan</w:t>
            </w:r>
            <w:r>
              <w:rPr>
                <w:noProof/>
                <w:webHidden/>
              </w:rPr>
              <w:tab/>
            </w:r>
            <w:r>
              <w:rPr>
                <w:noProof/>
                <w:webHidden/>
              </w:rPr>
              <w:fldChar w:fldCharType="begin"/>
            </w:r>
            <w:r>
              <w:rPr>
                <w:noProof/>
                <w:webHidden/>
              </w:rPr>
              <w:instrText xml:space="preserve"> PAGEREF _Toc452504411 \h </w:instrText>
            </w:r>
            <w:r>
              <w:rPr>
                <w:noProof/>
                <w:webHidden/>
              </w:rPr>
            </w:r>
            <w:r>
              <w:rPr>
                <w:noProof/>
                <w:webHidden/>
              </w:rPr>
              <w:fldChar w:fldCharType="separate"/>
            </w:r>
            <w:r>
              <w:rPr>
                <w:noProof/>
                <w:webHidden/>
              </w:rPr>
              <w:t>16</w:t>
            </w:r>
            <w:r>
              <w:rPr>
                <w:noProof/>
                <w:webHidden/>
              </w:rPr>
              <w:fldChar w:fldCharType="end"/>
            </w:r>
          </w:hyperlink>
        </w:p>
        <w:p w14:paraId="0DA2D082" w14:textId="5A4FCF6E" w:rsidR="00664A01" w:rsidRDefault="00664A01">
          <w:pPr>
            <w:pStyle w:val="Inhopg2"/>
            <w:tabs>
              <w:tab w:val="right" w:leader="dot" w:pos="9062"/>
            </w:tabs>
            <w:rPr>
              <w:rFonts w:eastAsiaTheme="minorEastAsia"/>
              <w:noProof/>
              <w:lang w:eastAsia="nl-NL"/>
            </w:rPr>
          </w:pPr>
          <w:hyperlink w:anchor="_Toc452504412" w:history="1">
            <w:r w:rsidRPr="00534053">
              <w:rPr>
                <w:rStyle w:val="Hyperlink"/>
                <w:noProof/>
              </w:rPr>
              <w:t>4.3, Openingsbalans</w:t>
            </w:r>
            <w:r>
              <w:rPr>
                <w:noProof/>
                <w:webHidden/>
              </w:rPr>
              <w:tab/>
            </w:r>
            <w:r>
              <w:rPr>
                <w:noProof/>
                <w:webHidden/>
              </w:rPr>
              <w:fldChar w:fldCharType="begin"/>
            </w:r>
            <w:r>
              <w:rPr>
                <w:noProof/>
                <w:webHidden/>
              </w:rPr>
              <w:instrText xml:space="preserve"> PAGEREF _Toc452504412 \h </w:instrText>
            </w:r>
            <w:r>
              <w:rPr>
                <w:noProof/>
                <w:webHidden/>
              </w:rPr>
            </w:r>
            <w:r>
              <w:rPr>
                <w:noProof/>
                <w:webHidden/>
              </w:rPr>
              <w:fldChar w:fldCharType="separate"/>
            </w:r>
            <w:r>
              <w:rPr>
                <w:noProof/>
                <w:webHidden/>
              </w:rPr>
              <w:t>16</w:t>
            </w:r>
            <w:r>
              <w:rPr>
                <w:noProof/>
                <w:webHidden/>
              </w:rPr>
              <w:fldChar w:fldCharType="end"/>
            </w:r>
          </w:hyperlink>
        </w:p>
        <w:p w14:paraId="3A25C6F2" w14:textId="225D917E" w:rsidR="00664A01" w:rsidRDefault="00664A01">
          <w:pPr>
            <w:pStyle w:val="Inhopg3"/>
            <w:tabs>
              <w:tab w:val="right" w:leader="dot" w:pos="9062"/>
            </w:tabs>
            <w:rPr>
              <w:rFonts w:eastAsiaTheme="minorEastAsia"/>
              <w:noProof/>
              <w:lang w:eastAsia="nl-NL"/>
            </w:rPr>
          </w:pPr>
          <w:hyperlink w:anchor="_Toc452504413" w:history="1">
            <w:r w:rsidRPr="00534053">
              <w:rPr>
                <w:rStyle w:val="Hyperlink"/>
                <w:noProof/>
              </w:rPr>
              <w:t>4.3.1, Tabel 2: Openingsbalans</w:t>
            </w:r>
            <w:r>
              <w:rPr>
                <w:noProof/>
                <w:webHidden/>
              </w:rPr>
              <w:tab/>
            </w:r>
            <w:r>
              <w:rPr>
                <w:noProof/>
                <w:webHidden/>
              </w:rPr>
              <w:fldChar w:fldCharType="begin"/>
            </w:r>
            <w:r>
              <w:rPr>
                <w:noProof/>
                <w:webHidden/>
              </w:rPr>
              <w:instrText xml:space="preserve"> PAGEREF _Toc452504413 \h </w:instrText>
            </w:r>
            <w:r>
              <w:rPr>
                <w:noProof/>
                <w:webHidden/>
              </w:rPr>
            </w:r>
            <w:r>
              <w:rPr>
                <w:noProof/>
                <w:webHidden/>
              </w:rPr>
              <w:fldChar w:fldCharType="separate"/>
            </w:r>
            <w:r>
              <w:rPr>
                <w:noProof/>
                <w:webHidden/>
              </w:rPr>
              <w:t>16</w:t>
            </w:r>
            <w:r>
              <w:rPr>
                <w:noProof/>
                <w:webHidden/>
              </w:rPr>
              <w:fldChar w:fldCharType="end"/>
            </w:r>
          </w:hyperlink>
        </w:p>
        <w:p w14:paraId="564E02D6" w14:textId="4AA619A1" w:rsidR="00664A01" w:rsidRDefault="00664A01">
          <w:pPr>
            <w:pStyle w:val="Inhopg3"/>
            <w:tabs>
              <w:tab w:val="right" w:leader="dot" w:pos="9062"/>
            </w:tabs>
            <w:rPr>
              <w:rFonts w:eastAsiaTheme="minorEastAsia"/>
              <w:noProof/>
              <w:lang w:eastAsia="nl-NL"/>
            </w:rPr>
          </w:pPr>
          <w:hyperlink w:anchor="_Toc452504414" w:history="1">
            <w:r w:rsidRPr="00534053">
              <w:rPr>
                <w:rStyle w:val="Hyperlink"/>
                <w:noProof/>
              </w:rPr>
              <w:t>4.3.2, Toelichting openingsbalans</w:t>
            </w:r>
            <w:r>
              <w:rPr>
                <w:noProof/>
                <w:webHidden/>
              </w:rPr>
              <w:tab/>
            </w:r>
            <w:r>
              <w:rPr>
                <w:noProof/>
                <w:webHidden/>
              </w:rPr>
              <w:fldChar w:fldCharType="begin"/>
            </w:r>
            <w:r>
              <w:rPr>
                <w:noProof/>
                <w:webHidden/>
              </w:rPr>
              <w:instrText xml:space="preserve"> PAGEREF _Toc452504414 \h </w:instrText>
            </w:r>
            <w:r>
              <w:rPr>
                <w:noProof/>
                <w:webHidden/>
              </w:rPr>
            </w:r>
            <w:r>
              <w:rPr>
                <w:noProof/>
                <w:webHidden/>
              </w:rPr>
              <w:fldChar w:fldCharType="separate"/>
            </w:r>
            <w:r>
              <w:rPr>
                <w:noProof/>
                <w:webHidden/>
              </w:rPr>
              <w:t>16</w:t>
            </w:r>
            <w:r>
              <w:rPr>
                <w:noProof/>
                <w:webHidden/>
              </w:rPr>
              <w:fldChar w:fldCharType="end"/>
            </w:r>
          </w:hyperlink>
        </w:p>
        <w:p w14:paraId="09CFAC2E" w14:textId="5FE6E750" w:rsidR="00664A01" w:rsidRDefault="00664A01">
          <w:pPr>
            <w:pStyle w:val="Inhopg2"/>
            <w:tabs>
              <w:tab w:val="right" w:leader="dot" w:pos="9062"/>
            </w:tabs>
            <w:rPr>
              <w:rFonts w:eastAsiaTheme="minorEastAsia"/>
              <w:noProof/>
              <w:lang w:eastAsia="nl-NL"/>
            </w:rPr>
          </w:pPr>
          <w:hyperlink w:anchor="_Toc452504415" w:history="1">
            <w:r w:rsidRPr="00534053">
              <w:rPr>
                <w:rStyle w:val="Hyperlink"/>
                <w:noProof/>
              </w:rPr>
              <w:t>4.4, Exploitatiekosten</w:t>
            </w:r>
            <w:r>
              <w:rPr>
                <w:noProof/>
                <w:webHidden/>
              </w:rPr>
              <w:tab/>
            </w:r>
            <w:r>
              <w:rPr>
                <w:noProof/>
                <w:webHidden/>
              </w:rPr>
              <w:fldChar w:fldCharType="begin"/>
            </w:r>
            <w:r>
              <w:rPr>
                <w:noProof/>
                <w:webHidden/>
              </w:rPr>
              <w:instrText xml:space="preserve"> PAGEREF _Toc452504415 \h </w:instrText>
            </w:r>
            <w:r>
              <w:rPr>
                <w:noProof/>
                <w:webHidden/>
              </w:rPr>
            </w:r>
            <w:r>
              <w:rPr>
                <w:noProof/>
                <w:webHidden/>
              </w:rPr>
              <w:fldChar w:fldCharType="separate"/>
            </w:r>
            <w:r>
              <w:rPr>
                <w:noProof/>
                <w:webHidden/>
              </w:rPr>
              <w:t>17</w:t>
            </w:r>
            <w:r>
              <w:rPr>
                <w:noProof/>
                <w:webHidden/>
              </w:rPr>
              <w:fldChar w:fldCharType="end"/>
            </w:r>
          </w:hyperlink>
        </w:p>
        <w:p w14:paraId="7F0D0B6B" w14:textId="70171FDA" w:rsidR="00664A01" w:rsidRDefault="00664A01">
          <w:pPr>
            <w:pStyle w:val="Inhopg3"/>
            <w:tabs>
              <w:tab w:val="right" w:leader="dot" w:pos="9062"/>
            </w:tabs>
            <w:rPr>
              <w:rFonts w:eastAsiaTheme="minorEastAsia"/>
              <w:noProof/>
              <w:lang w:eastAsia="nl-NL"/>
            </w:rPr>
          </w:pPr>
          <w:hyperlink w:anchor="_Toc452504416" w:history="1">
            <w:r w:rsidRPr="00534053">
              <w:rPr>
                <w:rStyle w:val="Hyperlink"/>
                <w:noProof/>
              </w:rPr>
              <w:t>4.4.1, Tabel 3: Exploitatiekosten, jaar één.</w:t>
            </w:r>
            <w:r>
              <w:rPr>
                <w:noProof/>
                <w:webHidden/>
              </w:rPr>
              <w:tab/>
            </w:r>
            <w:r>
              <w:rPr>
                <w:noProof/>
                <w:webHidden/>
              </w:rPr>
              <w:fldChar w:fldCharType="begin"/>
            </w:r>
            <w:r>
              <w:rPr>
                <w:noProof/>
                <w:webHidden/>
              </w:rPr>
              <w:instrText xml:space="preserve"> PAGEREF _Toc452504416 \h </w:instrText>
            </w:r>
            <w:r>
              <w:rPr>
                <w:noProof/>
                <w:webHidden/>
              </w:rPr>
            </w:r>
            <w:r>
              <w:rPr>
                <w:noProof/>
                <w:webHidden/>
              </w:rPr>
              <w:fldChar w:fldCharType="separate"/>
            </w:r>
            <w:r>
              <w:rPr>
                <w:noProof/>
                <w:webHidden/>
              </w:rPr>
              <w:t>17</w:t>
            </w:r>
            <w:r>
              <w:rPr>
                <w:noProof/>
                <w:webHidden/>
              </w:rPr>
              <w:fldChar w:fldCharType="end"/>
            </w:r>
          </w:hyperlink>
        </w:p>
        <w:p w14:paraId="327BF63E" w14:textId="486F0CD8" w:rsidR="00664A01" w:rsidRDefault="00664A01">
          <w:pPr>
            <w:pStyle w:val="Inhopg3"/>
            <w:tabs>
              <w:tab w:val="right" w:leader="dot" w:pos="9062"/>
            </w:tabs>
            <w:rPr>
              <w:rFonts w:eastAsiaTheme="minorEastAsia"/>
              <w:noProof/>
              <w:lang w:eastAsia="nl-NL"/>
            </w:rPr>
          </w:pPr>
          <w:hyperlink w:anchor="_Toc452504417" w:history="1">
            <w:r w:rsidRPr="00534053">
              <w:rPr>
                <w:rStyle w:val="Hyperlink"/>
                <w:noProof/>
              </w:rPr>
              <w:t>4.4.2, Tabel 4: opbrengst, jaar één.</w:t>
            </w:r>
            <w:r>
              <w:rPr>
                <w:noProof/>
                <w:webHidden/>
              </w:rPr>
              <w:tab/>
            </w:r>
            <w:r>
              <w:rPr>
                <w:noProof/>
                <w:webHidden/>
              </w:rPr>
              <w:fldChar w:fldCharType="begin"/>
            </w:r>
            <w:r>
              <w:rPr>
                <w:noProof/>
                <w:webHidden/>
              </w:rPr>
              <w:instrText xml:space="preserve"> PAGEREF _Toc452504417 \h </w:instrText>
            </w:r>
            <w:r>
              <w:rPr>
                <w:noProof/>
                <w:webHidden/>
              </w:rPr>
            </w:r>
            <w:r>
              <w:rPr>
                <w:noProof/>
                <w:webHidden/>
              </w:rPr>
              <w:fldChar w:fldCharType="separate"/>
            </w:r>
            <w:r>
              <w:rPr>
                <w:noProof/>
                <w:webHidden/>
              </w:rPr>
              <w:t>17</w:t>
            </w:r>
            <w:r>
              <w:rPr>
                <w:noProof/>
                <w:webHidden/>
              </w:rPr>
              <w:fldChar w:fldCharType="end"/>
            </w:r>
          </w:hyperlink>
        </w:p>
        <w:p w14:paraId="58A2716D" w14:textId="5786CA0B" w:rsidR="00664A01" w:rsidRDefault="00664A01">
          <w:pPr>
            <w:pStyle w:val="Inhopg2"/>
            <w:tabs>
              <w:tab w:val="right" w:leader="dot" w:pos="9062"/>
            </w:tabs>
            <w:rPr>
              <w:rFonts w:eastAsiaTheme="minorEastAsia"/>
              <w:noProof/>
              <w:lang w:eastAsia="nl-NL"/>
            </w:rPr>
          </w:pPr>
          <w:hyperlink w:anchor="_Toc452504418" w:history="1">
            <w:r w:rsidRPr="00534053">
              <w:rPr>
                <w:rStyle w:val="Hyperlink"/>
                <w:noProof/>
              </w:rPr>
              <w:t>4.5, Omzetprognose</w:t>
            </w:r>
            <w:r>
              <w:rPr>
                <w:noProof/>
                <w:webHidden/>
              </w:rPr>
              <w:tab/>
            </w:r>
            <w:r>
              <w:rPr>
                <w:noProof/>
                <w:webHidden/>
              </w:rPr>
              <w:fldChar w:fldCharType="begin"/>
            </w:r>
            <w:r>
              <w:rPr>
                <w:noProof/>
                <w:webHidden/>
              </w:rPr>
              <w:instrText xml:space="preserve"> PAGEREF _Toc452504418 \h </w:instrText>
            </w:r>
            <w:r>
              <w:rPr>
                <w:noProof/>
                <w:webHidden/>
              </w:rPr>
            </w:r>
            <w:r>
              <w:rPr>
                <w:noProof/>
                <w:webHidden/>
              </w:rPr>
              <w:fldChar w:fldCharType="separate"/>
            </w:r>
            <w:r>
              <w:rPr>
                <w:noProof/>
                <w:webHidden/>
              </w:rPr>
              <w:t>18</w:t>
            </w:r>
            <w:r>
              <w:rPr>
                <w:noProof/>
                <w:webHidden/>
              </w:rPr>
              <w:fldChar w:fldCharType="end"/>
            </w:r>
          </w:hyperlink>
        </w:p>
        <w:p w14:paraId="6AE658AF" w14:textId="7FB23ECD" w:rsidR="00664A01" w:rsidRDefault="00664A01">
          <w:pPr>
            <w:pStyle w:val="Inhopg1"/>
            <w:tabs>
              <w:tab w:val="right" w:leader="dot" w:pos="9062"/>
            </w:tabs>
            <w:rPr>
              <w:rFonts w:eastAsiaTheme="minorEastAsia"/>
              <w:noProof/>
              <w:lang w:eastAsia="nl-NL"/>
            </w:rPr>
          </w:pPr>
          <w:hyperlink w:anchor="_Toc452504419" w:history="1">
            <w:r w:rsidRPr="00534053">
              <w:rPr>
                <w:rStyle w:val="Hyperlink"/>
                <w:noProof/>
              </w:rPr>
              <w:t>Hoofdstuk 5. Human Resource Management</w:t>
            </w:r>
            <w:r>
              <w:rPr>
                <w:noProof/>
                <w:webHidden/>
              </w:rPr>
              <w:tab/>
            </w:r>
            <w:r>
              <w:rPr>
                <w:noProof/>
                <w:webHidden/>
              </w:rPr>
              <w:fldChar w:fldCharType="begin"/>
            </w:r>
            <w:r>
              <w:rPr>
                <w:noProof/>
                <w:webHidden/>
              </w:rPr>
              <w:instrText xml:space="preserve"> PAGEREF _Toc452504419 \h </w:instrText>
            </w:r>
            <w:r>
              <w:rPr>
                <w:noProof/>
                <w:webHidden/>
              </w:rPr>
            </w:r>
            <w:r>
              <w:rPr>
                <w:noProof/>
                <w:webHidden/>
              </w:rPr>
              <w:fldChar w:fldCharType="separate"/>
            </w:r>
            <w:r>
              <w:rPr>
                <w:noProof/>
                <w:webHidden/>
              </w:rPr>
              <w:t>19</w:t>
            </w:r>
            <w:r>
              <w:rPr>
                <w:noProof/>
                <w:webHidden/>
              </w:rPr>
              <w:fldChar w:fldCharType="end"/>
            </w:r>
          </w:hyperlink>
        </w:p>
        <w:p w14:paraId="21E5159B" w14:textId="1F047F92" w:rsidR="00664A01" w:rsidRDefault="00664A01">
          <w:pPr>
            <w:pStyle w:val="Inhopg2"/>
            <w:tabs>
              <w:tab w:val="right" w:leader="dot" w:pos="9062"/>
            </w:tabs>
            <w:rPr>
              <w:rFonts w:eastAsiaTheme="minorEastAsia"/>
              <w:noProof/>
              <w:lang w:eastAsia="nl-NL"/>
            </w:rPr>
          </w:pPr>
          <w:hyperlink w:anchor="_Toc452504420" w:history="1">
            <w:r w:rsidRPr="00534053">
              <w:rPr>
                <w:rStyle w:val="Hyperlink"/>
                <w:noProof/>
              </w:rPr>
              <w:t>5.1, Opleidingseisen</w:t>
            </w:r>
            <w:r>
              <w:rPr>
                <w:noProof/>
                <w:webHidden/>
              </w:rPr>
              <w:tab/>
            </w:r>
            <w:r>
              <w:rPr>
                <w:noProof/>
                <w:webHidden/>
              </w:rPr>
              <w:fldChar w:fldCharType="begin"/>
            </w:r>
            <w:r>
              <w:rPr>
                <w:noProof/>
                <w:webHidden/>
              </w:rPr>
              <w:instrText xml:space="preserve"> PAGEREF _Toc452504420 \h </w:instrText>
            </w:r>
            <w:r>
              <w:rPr>
                <w:noProof/>
                <w:webHidden/>
              </w:rPr>
            </w:r>
            <w:r>
              <w:rPr>
                <w:noProof/>
                <w:webHidden/>
              </w:rPr>
              <w:fldChar w:fldCharType="separate"/>
            </w:r>
            <w:r>
              <w:rPr>
                <w:noProof/>
                <w:webHidden/>
              </w:rPr>
              <w:t>19</w:t>
            </w:r>
            <w:r>
              <w:rPr>
                <w:noProof/>
                <w:webHidden/>
              </w:rPr>
              <w:fldChar w:fldCharType="end"/>
            </w:r>
          </w:hyperlink>
        </w:p>
        <w:p w14:paraId="6C7AA1AA" w14:textId="0A39214C" w:rsidR="00664A01" w:rsidRDefault="00664A01">
          <w:pPr>
            <w:pStyle w:val="Inhopg2"/>
            <w:tabs>
              <w:tab w:val="right" w:leader="dot" w:pos="9062"/>
            </w:tabs>
            <w:rPr>
              <w:rFonts w:eastAsiaTheme="minorEastAsia"/>
              <w:noProof/>
              <w:lang w:eastAsia="nl-NL"/>
            </w:rPr>
          </w:pPr>
          <w:hyperlink w:anchor="_Toc452504421" w:history="1">
            <w:r w:rsidRPr="00534053">
              <w:rPr>
                <w:rStyle w:val="Hyperlink"/>
                <w:noProof/>
              </w:rPr>
              <w:t>5.2, Representiviteit</w:t>
            </w:r>
            <w:r>
              <w:rPr>
                <w:noProof/>
                <w:webHidden/>
              </w:rPr>
              <w:tab/>
            </w:r>
            <w:r>
              <w:rPr>
                <w:noProof/>
                <w:webHidden/>
              </w:rPr>
              <w:fldChar w:fldCharType="begin"/>
            </w:r>
            <w:r>
              <w:rPr>
                <w:noProof/>
                <w:webHidden/>
              </w:rPr>
              <w:instrText xml:space="preserve"> PAGEREF _Toc452504421 \h </w:instrText>
            </w:r>
            <w:r>
              <w:rPr>
                <w:noProof/>
                <w:webHidden/>
              </w:rPr>
            </w:r>
            <w:r>
              <w:rPr>
                <w:noProof/>
                <w:webHidden/>
              </w:rPr>
              <w:fldChar w:fldCharType="separate"/>
            </w:r>
            <w:r>
              <w:rPr>
                <w:noProof/>
                <w:webHidden/>
              </w:rPr>
              <w:t>20</w:t>
            </w:r>
            <w:r>
              <w:rPr>
                <w:noProof/>
                <w:webHidden/>
              </w:rPr>
              <w:fldChar w:fldCharType="end"/>
            </w:r>
          </w:hyperlink>
        </w:p>
        <w:p w14:paraId="3798E61A" w14:textId="487AF0DD" w:rsidR="00664A01" w:rsidRDefault="00664A01">
          <w:pPr>
            <w:pStyle w:val="Inhopg2"/>
            <w:tabs>
              <w:tab w:val="right" w:leader="dot" w:pos="9062"/>
            </w:tabs>
            <w:rPr>
              <w:rFonts w:eastAsiaTheme="minorEastAsia"/>
              <w:noProof/>
              <w:lang w:eastAsia="nl-NL"/>
            </w:rPr>
          </w:pPr>
          <w:hyperlink w:anchor="_Toc452504422" w:history="1">
            <w:r w:rsidRPr="00534053">
              <w:rPr>
                <w:rStyle w:val="Hyperlink"/>
                <w:noProof/>
              </w:rPr>
              <w:t>5.3, Klanttevredenheid</w:t>
            </w:r>
            <w:r>
              <w:rPr>
                <w:noProof/>
                <w:webHidden/>
              </w:rPr>
              <w:tab/>
            </w:r>
            <w:r>
              <w:rPr>
                <w:noProof/>
                <w:webHidden/>
              </w:rPr>
              <w:fldChar w:fldCharType="begin"/>
            </w:r>
            <w:r>
              <w:rPr>
                <w:noProof/>
                <w:webHidden/>
              </w:rPr>
              <w:instrText xml:space="preserve"> PAGEREF _Toc452504422 \h </w:instrText>
            </w:r>
            <w:r>
              <w:rPr>
                <w:noProof/>
                <w:webHidden/>
              </w:rPr>
            </w:r>
            <w:r>
              <w:rPr>
                <w:noProof/>
                <w:webHidden/>
              </w:rPr>
              <w:fldChar w:fldCharType="separate"/>
            </w:r>
            <w:r>
              <w:rPr>
                <w:noProof/>
                <w:webHidden/>
              </w:rPr>
              <w:t>20</w:t>
            </w:r>
            <w:r>
              <w:rPr>
                <w:noProof/>
                <w:webHidden/>
              </w:rPr>
              <w:fldChar w:fldCharType="end"/>
            </w:r>
          </w:hyperlink>
        </w:p>
        <w:p w14:paraId="7FC04A49" w14:textId="54D00582" w:rsidR="00664A01" w:rsidRDefault="00664A01">
          <w:pPr>
            <w:pStyle w:val="Inhopg2"/>
            <w:tabs>
              <w:tab w:val="right" w:leader="dot" w:pos="9062"/>
            </w:tabs>
            <w:rPr>
              <w:rFonts w:eastAsiaTheme="minorEastAsia"/>
              <w:noProof/>
              <w:lang w:eastAsia="nl-NL"/>
            </w:rPr>
          </w:pPr>
          <w:hyperlink w:anchor="_Toc452504423" w:history="1">
            <w:r w:rsidRPr="00534053">
              <w:rPr>
                <w:rStyle w:val="Hyperlink"/>
                <w:noProof/>
              </w:rPr>
              <w:t>5.4, Sollicitatie</w:t>
            </w:r>
            <w:r>
              <w:rPr>
                <w:noProof/>
                <w:webHidden/>
              </w:rPr>
              <w:tab/>
            </w:r>
            <w:r>
              <w:rPr>
                <w:noProof/>
                <w:webHidden/>
              </w:rPr>
              <w:fldChar w:fldCharType="begin"/>
            </w:r>
            <w:r>
              <w:rPr>
                <w:noProof/>
                <w:webHidden/>
              </w:rPr>
              <w:instrText xml:space="preserve"> PAGEREF _Toc452504423 \h </w:instrText>
            </w:r>
            <w:r>
              <w:rPr>
                <w:noProof/>
                <w:webHidden/>
              </w:rPr>
            </w:r>
            <w:r>
              <w:rPr>
                <w:noProof/>
                <w:webHidden/>
              </w:rPr>
              <w:fldChar w:fldCharType="separate"/>
            </w:r>
            <w:r>
              <w:rPr>
                <w:noProof/>
                <w:webHidden/>
              </w:rPr>
              <w:t>20</w:t>
            </w:r>
            <w:r>
              <w:rPr>
                <w:noProof/>
                <w:webHidden/>
              </w:rPr>
              <w:fldChar w:fldCharType="end"/>
            </w:r>
          </w:hyperlink>
        </w:p>
        <w:p w14:paraId="0EEEC05E" w14:textId="373500FE" w:rsidR="00664A01" w:rsidRDefault="00664A01">
          <w:pPr>
            <w:pStyle w:val="Inhopg2"/>
            <w:tabs>
              <w:tab w:val="right" w:leader="dot" w:pos="9062"/>
            </w:tabs>
            <w:rPr>
              <w:rFonts w:eastAsiaTheme="minorEastAsia"/>
              <w:noProof/>
              <w:lang w:eastAsia="nl-NL"/>
            </w:rPr>
          </w:pPr>
          <w:hyperlink w:anchor="_Toc452504424" w:history="1">
            <w:r w:rsidRPr="00534053">
              <w:rPr>
                <w:rStyle w:val="Hyperlink"/>
                <w:noProof/>
              </w:rPr>
              <w:t>5.5, Kleding</w:t>
            </w:r>
            <w:r>
              <w:rPr>
                <w:noProof/>
                <w:webHidden/>
              </w:rPr>
              <w:tab/>
            </w:r>
            <w:r>
              <w:rPr>
                <w:noProof/>
                <w:webHidden/>
              </w:rPr>
              <w:fldChar w:fldCharType="begin"/>
            </w:r>
            <w:r>
              <w:rPr>
                <w:noProof/>
                <w:webHidden/>
              </w:rPr>
              <w:instrText xml:space="preserve"> PAGEREF _Toc452504424 \h </w:instrText>
            </w:r>
            <w:r>
              <w:rPr>
                <w:noProof/>
                <w:webHidden/>
              </w:rPr>
            </w:r>
            <w:r>
              <w:rPr>
                <w:noProof/>
                <w:webHidden/>
              </w:rPr>
              <w:fldChar w:fldCharType="separate"/>
            </w:r>
            <w:r>
              <w:rPr>
                <w:noProof/>
                <w:webHidden/>
              </w:rPr>
              <w:t>20</w:t>
            </w:r>
            <w:r>
              <w:rPr>
                <w:noProof/>
                <w:webHidden/>
              </w:rPr>
              <w:fldChar w:fldCharType="end"/>
            </w:r>
          </w:hyperlink>
        </w:p>
        <w:p w14:paraId="785694B6" w14:textId="5C128F1F" w:rsidR="00664A01" w:rsidRDefault="00664A01">
          <w:pPr>
            <w:pStyle w:val="Inhopg2"/>
            <w:tabs>
              <w:tab w:val="right" w:leader="dot" w:pos="9062"/>
            </w:tabs>
            <w:rPr>
              <w:rFonts w:eastAsiaTheme="minorEastAsia"/>
              <w:noProof/>
              <w:lang w:eastAsia="nl-NL"/>
            </w:rPr>
          </w:pPr>
          <w:hyperlink w:anchor="_Toc452504425" w:history="1">
            <w:r w:rsidRPr="00534053">
              <w:rPr>
                <w:rStyle w:val="Hyperlink"/>
                <w:noProof/>
              </w:rPr>
              <w:t>5.6, Scholingsplan</w:t>
            </w:r>
            <w:r>
              <w:rPr>
                <w:noProof/>
                <w:webHidden/>
              </w:rPr>
              <w:tab/>
            </w:r>
            <w:r>
              <w:rPr>
                <w:noProof/>
                <w:webHidden/>
              </w:rPr>
              <w:fldChar w:fldCharType="begin"/>
            </w:r>
            <w:r>
              <w:rPr>
                <w:noProof/>
                <w:webHidden/>
              </w:rPr>
              <w:instrText xml:space="preserve"> PAGEREF _Toc452504425 \h </w:instrText>
            </w:r>
            <w:r>
              <w:rPr>
                <w:noProof/>
                <w:webHidden/>
              </w:rPr>
            </w:r>
            <w:r>
              <w:rPr>
                <w:noProof/>
                <w:webHidden/>
              </w:rPr>
              <w:fldChar w:fldCharType="separate"/>
            </w:r>
            <w:r>
              <w:rPr>
                <w:noProof/>
                <w:webHidden/>
              </w:rPr>
              <w:t>20</w:t>
            </w:r>
            <w:r>
              <w:rPr>
                <w:noProof/>
                <w:webHidden/>
              </w:rPr>
              <w:fldChar w:fldCharType="end"/>
            </w:r>
          </w:hyperlink>
        </w:p>
        <w:p w14:paraId="2C93FDA8" w14:textId="40462D7A" w:rsidR="00664A01" w:rsidRDefault="00664A01">
          <w:pPr>
            <w:pStyle w:val="Inhopg1"/>
            <w:tabs>
              <w:tab w:val="right" w:leader="dot" w:pos="9062"/>
            </w:tabs>
            <w:rPr>
              <w:rFonts w:eastAsiaTheme="minorEastAsia"/>
              <w:noProof/>
              <w:lang w:eastAsia="nl-NL"/>
            </w:rPr>
          </w:pPr>
          <w:hyperlink w:anchor="_Toc452504426" w:history="1">
            <w:r w:rsidRPr="00534053">
              <w:rPr>
                <w:rStyle w:val="Hyperlink"/>
                <w:noProof/>
              </w:rPr>
              <w:t>Bronvermelding</w:t>
            </w:r>
            <w:r>
              <w:rPr>
                <w:noProof/>
                <w:webHidden/>
              </w:rPr>
              <w:tab/>
            </w:r>
            <w:r>
              <w:rPr>
                <w:noProof/>
                <w:webHidden/>
              </w:rPr>
              <w:fldChar w:fldCharType="begin"/>
            </w:r>
            <w:r>
              <w:rPr>
                <w:noProof/>
                <w:webHidden/>
              </w:rPr>
              <w:instrText xml:space="preserve"> PAGEREF _Toc452504426 \h </w:instrText>
            </w:r>
            <w:r>
              <w:rPr>
                <w:noProof/>
                <w:webHidden/>
              </w:rPr>
            </w:r>
            <w:r>
              <w:rPr>
                <w:noProof/>
                <w:webHidden/>
              </w:rPr>
              <w:fldChar w:fldCharType="separate"/>
            </w:r>
            <w:r>
              <w:rPr>
                <w:noProof/>
                <w:webHidden/>
              </w:rPr>
              <w:t>21</w:t>
            </w:r>
            <w:r>
              <w:rPr>
                <w:noProof/>
                <w:webHidden/>
              </w:rPr>
              <w:fldChar w:fldCharType="end"/>
            </w:r>
          </w:hyperlink>
        </w:p>
        <w:p w14:paraId="4476F378" w14:textId="56BBC85F" w:rsidR="00664A01" w:rsidRDefault="00664A01">
          <w:pPr>
            <w:pStyle w:val="Inhopg1"/>
            <w:tabs>
              <w:tab w:val="right" w:leader="dot" w:pos="9062"/>
            </w:tabs>
            <w:rPr>
              <w:rFonts w:eastAsiaTheme="minorEastAsia"/>
              <w:noProof/>
              <w:lang w:eastAsia="nl-NL"/>
            </w:rPr>
          </w:pPr>
          <w:hyperlink w:anchor="_Toc452504427" w:history="1">
            <w:r w:rsidRPr="00534053">
              <w:rPr>
                <w:rStyle w:val="Hyperlink"/>
                <w:noProof/>
              </w:rPr>
              <w:t>Bijlagen</w:t>
            </w:r>
            <w:r>
              <w:rPr>
                <w:noProof/>
                <w:webHidden/>
              </w:rPr>
              <w:tab/>
            </w:r>
            <w:r>
              <w:rPr>
                <w:noProof/>
                <w:webHidden/>
              </w:rPr>
              <w:fldChar w:fldCharType="begin"/>
            </w:r>
            <w:r>
              <w:rPr>
                <w:noProof/>
                <w:webHidden/>
              </w:rPr>
              <w:instrText xml:space="preserve"> PAGEREF _Toc452504427 \h </w:instrText>
            </w:r>
            <w:r>
              <w:rPr>
                <w:noProof/>
                <w:webHidden/>
              </w:rPr>
            </w:r>
            <w:r>
              <w:rPr>
                <w:noProof/>
                <w:webHidden/>
              </w:rPr>
              <w:fldChar w:fldCharType="separate"/>
            </w:r>
            <w:r>
              <w:rPr>
                <w:noProof/>
                <w:webHidden/>
              </w:rPr>
              <w:t>22</w:t>
            </w:r>
            <w:r>
              <w:rPr>
                <w:noProof/>
                <w:webHidden/>
              </w:rPr>
              <w:fldChar w:fldCharType="end"/>
            </w:r>
          </w:hyperlink>
        </w:p>
        <w:p w14:paraId="2267097A" w14:textId="154BA0D1" w:rsidR="00664A01" w:rsidRDefault="00664A01">
          <w:pPr>
            <w:pStyle w:val="Inhopg2"/>
            <w:tabs>
              <w:tab w:val="right" w:leader="dot" w:pos="9062"/>
            </w:tabs>
            <w:rPr>
              <w:rFonts w:eastAsiaTheme="minorEastAsia"/>
              <w:noProof/>
              <w:lang w:eastAsia="nl-NL"/>
            </w:rPr>
          </w:pPr>
          <w:hyperlink w:anchor="_Toc452504428" w:history="1">
            <w:r w:rsidRPr="00534053">
              <w:rPr>
                <w:rStyle w:val="Hyperlink"/>
                <w:noProof/>
              </w:rPr>
              <w:t>Bijlage 1: XpresSpa Prijzenlijst</w:t>
            </w:r>
            <w:r>
              <w:rPr>
                <w:noProof/>
                <w:webHidden/>
              </w:rPr>
              <w:tab/>
            </w:r>
            <w:r>
              <w:rPr>
                <w:noProof/>
                <w:webHidden/>
              </w:rPr>
              <w:fldChar w:fldCharType="begin"/>
            </w:r>
            <w:r>
              <w:rPr>
                <w:noProof/>
                <w:webHidden/>
              </w:rPr>
              <w:instrText xml:space="preserve"> PAGEREF _Toc452504428 \h </w:instrText>
            </w:r>
            <w:r>
              <w:rPr>
                <w:noProof/>
                <w:webHidden/>
              </w:rPr>
            </w:r>
            <w:r>
              <w:rPr>
                <w:noProof/>
                <w:webHidden/>
              </w:rPr>
              <w:fldChar w:fldCharType="separate"/>
            </w:r>
            <w:r>
              <w:rPr>
                <w:noProof/>
                <w:webHidden/>
              </w:rPr>
              <w:t>22</w:t>
            </w:r>
            <w:r>
              <w:rPr>
                <w:noProof/>
                <w:webHidden/>
              </w:rPr>
              <w:fldChar w:fldCharType="end"/>
            </w:r>
          </w:hyperlink>
        </w:p>
        <w:p w14:paraId="65E360B7" w14:textId="326CF84C" w:rsidR="00664A01" w:rsidRDefault="00664A01">
          <w:pPr>
            <w:pStyle w:val="Inhopg2"/>
            <w:tabs>
              <w:tab w:val="right" w:leader="dot" w:pos="9062"/>
            </w:tabs>
            <w:rPr>
              <w:rFonts w:eastAsiaTheme="minorEastAsia"/>
              <w:noProof/>
              <w:lang w:eastAsia="nl-NL"/>
            </w:rPr>
          </w:pPr>
          <w:hyperlink w:anchor="_Toc452504429" w:history="1">
            <w:r w:rsidRPr="00534053">
              <w:rPr>
                <w:rStyle w:val="Hyperlink"/>
                <w:noProof/>
              </w:rPr>
              <w:t>Bijlage 2, bron: http://www.fitnessexpertonline.nl/index_art.php?ID=2582</w:t>
            </w:r>
            <w:r>
              <w:rPr>
                <w:noProof/>
                <w:webHidden/>
              </w:rPr>
              <w:tab/>
            </w:r>
            <w:r>
              <w:rPr>
                <w:noProof/>
                <w:webHidden/>
              </w:rPr>
              <w:fldChar w:fldCharType="begin"/>
            </w:r>
            <w:r>
              <w:rPr>
                <w:noProof/>
                <w:webHidden/>
              </w:rPr>
              <w:instrText xml:space="preserve"> PAGEREF _Toc452504429 \h </w:instrText>
            </w:r>
            <w:r>
              <w:rPr>
                <w:noProof/>
                <w:webHidden/>
              </w:rPr>
            </w:r>
            <w:r>
              <w:rPr>
                <w:noProof/>
                <w:webHidden/>
              </w:rPr>
              <w:fldChar w:fldCharType="separate"/>
            </w:r>
            <w:r>
              <w:rPr>
                <w:noProof/>
                <w:webHidden/>
              </w:rPr>
              <w:t>23</w:t>
            </w:r>
            <w:r>
              <w:rPr>
                <w:noProof/>
                <w:webHidden/>
              </w:rPr>
              <w:fldChar w:fldCharType="end"/>
            </w:r>
          </w:hyperlink>
        </w:p>
        <w:p w14:paraId="5F022CB0" w14:textId="170BF89E" w:rsidR="00664A01" w:rsidRDefault="00664A01">
          <w:pPr>
            <w:pStyle w:val="Inhopg2"/>
            <w:tabs>
              <w:tab w:val="right" w:leader="dot" w:pos="9062"/>
            </w:tabs>
            <w:rPr>
              <w:rFonts w:eastAsiaTheme="minorEastAsia"/>
              <w:noProof/>
              <w:lang w:eastAsia="nl-NL"/>
            </w:rPr>
          </w:pPr>
          <w:hyperlink w:anchor="_Toc452504430" w:history="1">
            <w:r w:rsidRPr="00534053">
              <w:rPr>
                <w:rStyle w:val="Hyperlink"/>
                <w:noProof/>
              </w:rPr>
              <w:t>Bijlage 3, bron: http://www.sporttegoed.nl/nieuws/fitness-trends-2014</w:t>
            </w:r>
            <w:r>
              <w:rPr>
                <w:noProof/>
                <w:webHidden/>
              </w:rPr>
              <w:tab/>
            </w:r>
            <w:r>
              <w:rPr>
                <w:noProof/>
                <w:webHidden/>
              </w:rPr>
              <w:fldChar w:fldCharType="begin"/>
            </w:r>
            <w:r>
              <w:rPr>
                <w:noProof/>
                <w:webHidden/>
              </w:rPr>
              <w:instrText xml:space="preserve"> PAGEREF _Toc452504430 \h </w:instrText>
            </w:r>
            <w:r>
              <w:rPr>
                <w:noProof/>
                <w:webHidden/>
              </w:rPr>
            </w:r>
            <w:r>
              <w:rPr>
                <w:noProof/>
                <w:webHidden/>
              </w:rPr>
              <w:fldChar w:fldCharType="separate"/>
            </w:r>
            <w:r>
              <w:rPr>
                <w:noProof/>
                <w:webHidden/>
              </w:rPr>
              <w:t>24</w:t>
            </w:r>
            <w:r>
              <w:rPr>
                <w:noProof/>
                <w:webHidden/>
              </w:rPr>
              <w:fldChar w:fldCharType="end"/>
            </w:r>
          </w:hyperlink>
        </w:p>
        <w:p w14:paraId="71793E77" w14:textId="4B1D8019" w:rsidR="00664A01" w:rsidRDefault="00664A01">
          <w:pPr>
            <w:pStyle w:val="Inhopg2"/>
            <w:tabs>
              <w:tab w:val="right" w:leader="dot" w:pos="9062"/>
            </w:tabs>
            <w:rPr>
              <w:rFonts w:eastAsiaTheme="minorEastAsia"/>
              <w:noProof/>
              <w:lang w:eastAsia="nl-NL"/>
            </w:rPr>
          </w:pPr>
          <w:hyperlink w:anchor="_Toc452504431" w:history="1">
            <w:r w:rsidRPr="00534053">
              <w:rPr>
                <w:rStyle w:val="Hyperlink"/>
                <w:noProof/>
              </w:rPr>
              <w:t>Bijlage 4, bron: http://www.sportinholland.nl/sport/fitness-trends-2012_1669.html</w:t>
            </w:r>
            <w:r>
              <w:rPr>
                <w:noProof/>
                <w:webHidden/>
              </w:rPr>
              <w:tab/>
            </w:r>
            <w:r>
              <w:rPr>
                <w:noProof/>
                <w:webHidden/>
              </w:rPr>
              <w:fldChar w:fldCharType="begin"/>
            </w:r>
            <w:r>
              <w:rPr>
                <w:noProof/>
                <w:webHidden/>
              </w:rPr>
              <w:instrText xml:space="preserve"> PAGEREF _Toc452504431 \h </w:instrText>
            </w:r>
            <w:r>
              <w:rPr>
                <w:noProof/>
                <w:webHidden/>
              </w:rPr>
            </w:r>
            <w:r>
              <w:rPr>
                <w:noProof/>
                <w:webHidden/>
              </w:rPr>
              <w:fldChar w:fldCharType="separate"/>
            </w:r>
            <w:r>
              <w:rPr>
                <w:noProof/>
                <w:webHidden/>
              </w:rPr>
              <w:t>26</w:t>
            </w:r>
            <w:r>
              <w:rPr>
                <w:noProof/>
                <w:webHidden/>
              </w:rPr>
              <w:fldChar w:fldCharType="end"/>
            </w:r>
          </w:hyperlink>
        </w:p>
        <w:p w14:paraId="535E55F6" w14:textId="4539E9B4" w:rsidR="00664A01" w:rsidRDefault="00664A01">
          <w:pPr>
            <w:pStyle w:val="Inhopg2"/>
            <w:tabs>
              <w:tab w:val="right" w:leader="dot" w:pos="9062"/>
            </w:tabs>
            <w:rPr>
              <w:rFonts w:eastAsiaTheme="minorEastAsia"/>
              <w:noProof/>
              <w:lang w:eastAsia="nl-NL"/>
            </w:rPr>
          </w:pPr>
          <w:hyperlink w:anchor="_Toc452504432" w:history="1">
            <w:r w:rsidRPr="00534053">
              <w:rPr>
                <w:rStyle w:val="Hyperlink"/>
                <w:noProof/>
              </w:rPr>
              <w:t>Bijlage 5, bron: http://www.menshealth.nl/Fitness/Trends</w:t>
            </w:r>
            <w:r>
              <w:rPr>
                <w:noProof/>
                <w:webHidden/>
              </w:rPr>
              <w:tab/>
            </w:r>
            <w:r>
              <w:rPr>
                <w:noProof/>
                <w:webHidden/>
              </w:rPr>
              <w:fldChar w:fldCharType="begin"/>
            </w:r>
            <w:r>
              <w:rPr>
                <w:noProof/>
                <w:webHidden/>
              </w:rPr>
              <w:instrText xml:space="preserve"> PAGEREF _Toc452504432 \h </w:instrText>
            </w:r>
            <w:r>
              <w:rPr>
                <w:noProof/>
                <w:webHidden/>
              </w:rPr>
            </w:r>
            <w:r>
              <w:rPr>
                <w:noProof/>
                <w:webHidden/>
              </w:rPr>
              <w:fldChar w:fldCharType="separate"/>
            </w:r>
            <w:r>
              <w:rPr>
                <w:noProof/>
                <w:webHidden/>
              </w:rPr>
              <w:t>27</w:t>
            </w:r>
            <w:r>
              <w:rPr>
                <w:noProof/>
                <w:webHidden/>
              </w:rPr>
              <w:fldChar w:fldCharType="end"/>
            </w:r>
          </w:hyperlink>
        </w:p>
        <w:p w14:paraId="6514AC96" w14:textId="551EBEC7" w:rsidR="00664A01" w:rsidRDefault="00664A01">
          <w:pPr>
            <w:pStyle w:val="Inhopg3"/>
            <w:tabs>
              <w:tab w:val="right" w:leader="dot" w:pos="9062"/>
            </w:tabs>
            <w:rPr>
              <w:rFonts w:eastAsiaTheme="minorEastAsia"/>
              <w:noProof/>
              <w:lang w:eastAsia="nl-NL"/>
            </w:rPr>
          </w:pPr>
          <w:hyperlink w:anchor="_Toc452504433" w:history="1">
            <w:r w:rsidRPr="00534053">
              <w:rPr>
                <w:rStyle w:val="Hyperlink"/>
                <w:rFonts w:eastAsia="Times New Roman" w:cs="Courier New"/>
                <w:b/>
                <w:bCs/>
                <w:noProof/>
                <w:lang w:eastAsia="nl-NL"/>
              </w:rPr>
              <w:t>We geven eerder op</w:t>
            </w:r>
            <w:r>
              <w:rPr>
                <w:noProof/>
                <w:webHidden/>
              </w:rPr>
              <w:tab/>
            </w:r>
            <w:r>
              <w:rPr>
                <w:noProof/>
                <w:webHidden/>
              </w:rPr>
              <w:fldChar w:fldCharType="begin"/>
            </w:r>
            <w:r>
              <w:rPr>
                <w:noProof/>
                <w:webHidden/>
              </w:rPr>
              <w:instrText xml:space="preserve"> PAGEREF _Toc452504433 \h </w:instrText>
            </w:r>
            <w:r>
              <w:rPr>
                <w:noProof/>
                <w:webHidden/>
              </w:rPr>
            </w:r>
            <w:r>
              <w:rPr>
                <w:noProof/>
                <w:webHidden/>
              </w:rPr>
              <w:fldChar w:fldCharType="separate"/>
            </w:r>
            <w:r>
              <w:rPr>
                <w:noProof/>
                <w:webHidden/>
              </w:rPr>
              <w:t>27</w:t>
            </w:r>
            <w:r>
              <w:rPr>
                <w:noProof/>
                <w:webHidden/>
              </w:rPr>
              <w:fldChar w:fldCharType="end"/>
            </w:r>
          </w:hyperlink>
        </w:p>
        <w:p w14:paraId="652DD7BF" w14:textId="719F82A2" w:rsidR="00664A01" w:rsidRDefault="00664A01">
          <w:pPr>
            <w:pStyle w:val="Inhopg3"/>
            <w:tabs>
              <w:tab w:val="right" w:leader="dot" w:pos="9062"/>
            </w:tabs>
            <w:rPr>
              <w:rFonts w:eastAsiaTheme="minorEastAsia"/>
              <w:noProof/>
              <w:lang w:eastAsia="nl-NL"/>
            </w:rPr>
          </w:pPr>
          <w:hyperlink w:anchor="_Toc452504434" w:history="1">
            <w:r w:rsidRPr="00534053">
              <w:rPr>
                <w:rStyle w:val="Hyperlink"/>
                <w:rFonts w:eastAsia="Times New Roman" w:cs="Courier New"/>
                <w:b/>
                <w:bCs/>
                <w:noProof/>
                <w:lang w:eastAsia="nl-NL"/>
              </w:rPr>
              <w:t>Vrouwen in de ijzers</w:t>
            </w:r>
            <w:r>
              <w:rPr>
                <w:noProof/>
                <w:webHidden/>
              </w:rPr>
              <w:tab/>
            </w:r>
            <w:r>
              <w:rPr>
                <w:noProof/>
                <w:webHidden/>
              </w:rPr>
              <w:fldChar w:fldCharType="begin"/>
            </w:r>
            <w:r>
              <w:rPr>
                <w:noProof/>
                <w:webHidden/>
              </w:rPr>
              <w:instrText xml:space="preserve"> PAGEREF _Toc452504434 \h </w:instrText>
            </w:r>
            <w:r>
              <w:rPr>
                <w:noProof/>
                <w:webHidden/>
              </w:rPr>
            </w:r>
            <w:r>
              <w:rPr>
                <w:noProof/>
                <w:webHidden/>
              </w:rPr>
              <w:fldChar w:fldCharType="separate"/>
            </w:r>
            <w:r>
              <w:rPr>
                <w:noProof/>
                <w:webHidden/>
              </w:rPr>
              <w:t>27</w:t>
            </w:r>
            <w:r>
              <w:rPr>
                <w:noProof/>
                <w:webHidden/>
              </w:rPr>
              <w:fldChar w:fldCharType="end"/>
            </w:r>
          </w:hyperlink>
        </w:p>
        <w:p w14:paraId="2ABAB1C0" w14:textId="1F9CD2FA" w:rsidR="00664A01" w:rsidRDefault="00664A01">
          <w:pPr>
            <w:pStyle w:val="Inhopg3"/>
            <w:tabs>
              <w:tab w:val="right" w:leader="dot" w:pos="9062"/>
            </w:tabs>
            <w:rPr>
              <w:rFonts w:eastAsiaTheme="minorEastAsia"/>
              <w:noProof/>
              <w:lang w:eastAsia="nl-NL"/>
            </w:rPr>
          </w:pPr>
          <w:hyperlink w:anchor="_Toc452504435" w:history="1">
            <w:r w:rsidRPr="00534053">
              <w:rPr>
                <w:rStyle w:val="Hyperlink"/>
                <w:rFonts w:eastAsia="Times New Roman" w:cs="Courier New"/>
                <w:b/>
                <w:bCs/>
                <w:noProof/>
                <w:lang w:eastAsia="nl-NL"/>
              </w:rPr>
              <w:t>Mannen doen het in een groep</w:t>
            </w:r>
            <w:r>
              <w:rPr>
                <w:noProof/>
                <w:webHidden/>
              </w:rPr>
              <w:tab/>
            </w:r>
            <w:r>
              <w:rPr>
                <w:noProof/>
                <w:webHidden/>
              </w:rPr>
              <w:fldChar w:fldCharType="begin"/>
            </w:r>
            <w:r>
              <w:rPr>
                <w:noProof/>
                <w:webHidden/>
              </w:rPr>
              <w:instrText xml:space="preserve"> PAGEREF _Toc452504435 \h </w:instrText>
            </w:r>
            <w:r>
              <w:rPr>
                <w:noProof/>
                <w:webHidden/>
              </w:rPr>
            </w:r>
            <w:r>
              <w:rPr>
                <w:noProof/>
                <w:webHidden/>
              </w:rPr>
              <w:fldChar w:fldCharType="separate"/>
            </w:r>
            <w:r>
              <w:rPr>
                <w:noProof/>
                <w:webHidden/>
              </w:rPr>
              <w:t>27</w:t>
            </w:r>
            <w:r>
              <w:rPr>
                <w:noProof/>
                <w:webHidden/>
              </w:rPr>
              <w:fldChar w:fldCharType="end"/>
            </w:r>
          </w:hyperlink>
        </w:p>
        <w:p w14:paraId="5741D3C9" w14:textId="06B1D63B" w:rsidR="00664A01" w:rsidRDefault="00664A01">
          <w:pPr>
            <w:pStyle w:val="Inhopg3"/>
            <w:tabs>
              <w:tab w:val="right" w:leader="dot" w:pos="9062"/>
            </w:tabs>
            <w:rPr>
              <w:rFonts w:eastAsiaTheme="minorEastAsia"/>
              <w:noProof/>
              <w:lang w:eastAsia="nl-NL"/>
            </w:rPr>
          </w:pPr>
          <w:hyperlink w:anchor="_Toc452504436" w:history="1">
            <w:r w:rsidRPr="00534053">
              <w:rPr>
                <w:rStyle w:val="Hyperlink"/>
                <w:rFonts w:eastAsia="Times New Roman" w:cs="Courier New"/>
                <w:b/>
                <w:bCs/>
                <w:noProof/>
                <w:lang w:eastAsia="nl-NL"/>
              </w:rPr>
              <w:t>Groeiende behoefte aan personal training</w:t>
            </w:r>
            <w:r>
              <w:rPr>
                <w:noProof/>
                <w:webHidden/>
              </w:rPr>
              <w:tab/>
            </w:r>
            <w:r>
              <w:rPr>
                <w:noProof/>
                <w:webHidden/>
              </w:rPr>
              <w:fldChar w:fldCharType="begin"/>
            </w:r>
            <w:r>
              <w:rPr>
                <w:noProof/>
                <w:webHidden/>
              </w:rPr>
              <w:instrText xml:space="preserve"> PAGEREF _Toc452504436 \h </w:instrText>
            </w:r>
            <w:r>
              <w:rPr>
                <w:noProof/>
                <w:webHidden/>
              </w:rPr>
            </w:r>
            <w:r>
              <w:rPr>
                <w:noProof/>
                <w:webHidden/>
              </w:rPr>
              <w:fldChar w:fldCharType="separate"/>
            </w:r>
            <w:r>
              <w:rPr>
                <w:noProof/>
                <w:webHidden/>
              </w:rPr>
              <w:t>27</w:t>
            </w:r>
            <w:r>
              <w:rPr>
                <w:noProof/>
                <w:webHidden/>
              </w:rPr>
              <w:fldChar w:fldCharType="end"/>
            </w:r>
          </w:hyperlink>
        </w:p>
        <w:p w14:paraId="1366B956" w14:textId="017F39F1" w:rsidR="00664A01" w:rsidRDefault="00664A01">
          <w:pPr>
            <w:pStyle w:val="Inhopg2"/>
            <w:tabs>
              <w:tab w:val="right" w:leader="dot" w:pos="9062"/>
            </w:tabs>
            <w:rPr>
              <w:rFonts w:eastAsiaTheme="minorEastAsia"/>
              <w:noProof/>
              <w:lang w:eastAsia="nl-NL"/>
            </w:rPr>
          </w:pPr>
          <w:hyperlink w:anchor="_Toc452504437" w:history="1">
            <w:r w:rsidRPr="00534053">
              <w:rPr>
                <w:rStyle w:val="Hyperlink"/>
                <w:noProof/>
              </w:rPr>
              <w:t>Bijlage 6, bron: http://www.glowmagazine.nl/sports-fitness-health-trends-2014/</w:t>
            </w:r>
            <w:r>
              <w:rPr>
                <w:noProof/>
                <w:webHidden/>
              </w:rPr>
              <w:tab/>
            </w:r>
            <w:r>
              <w:rPr>
                <w:noProof/>
                <w:webHidden/>
              </w:rPr>
              <w:fldChar w:fldCharType="begin"/>
            </w:r>
            <w:r>
              <w:rPr>
                <w:noProof/>
                <w:webHidden/>
              </w:rPr>
              <w:instrText xml:space="preserve"> PAGEREF _Toc452504437 \h </w:instrText>
            </w:r>
            <w:r>
              <w:rPr>
                <w:noProof/>
                <w:webHidden/>
              </w:rPr>
            </w:r>
            <w:r>
              <w:rPr>
                <w:noProof/>
                <w:webHidden/>
              </w:rPr>
              <w:fldChar w:fldCharType="separate"/>
            </w:r>
            <w:r>
              <w:rPr>
                <w:noProof/>
                <w:webHidden/>
              </w:rPr>
              <w:t>28</w:t>
            </w:r>
            <w:r>
              <w:rPr>
                <w:noProof/>
                <w:webHidden/>
              </w:rPr>
              <w:fldChar w:fldCharType="end"/>
            </w:r>
          </w:hyperlink>
        </w:p>
        <w:p w14:paraId="4EF5C7E8" w14:textId="1F9D9CC8" w:rsidR="00DB1330" w:rsidRDefault="00DB1330">
          <w:r>
            <w:rPr>
              <w:b/>
              <w:bCs/>
            </w:rPr>
            <w:fldChar w:fldCharType="end"/>
          </w:r>
        </w:p>
      </w:sdtContent>
    </w:sdt>
    <w:p w14:paraId="4602EC6B" w14:textId="77777777" w:rsidR="00DB1330" w:rsidRDefault="00DB1330" w:rsidP="00DB1330"/>
    <w:p w14:paraId="7934963D" w14:textId="77777777" w:rsidR="00DB1330" w:rsidRDefault="00DB1330" w:rsidP="00DB1330"/>
    <w:p w14:paraId="7174AC66" w14:textId="77777777" w:rsidR="00DB1330" w:rsidRDefault="00DB1330" w:rsidP="00DB1330"/>
    <w:p w14:paraId="2406CA34" w14:textId="77777777" w:rsidR="00DB1330" w:rsidRDefault="00DB1330" w:rsidP="00DB1330"/>
    <w:p w14:paraId="3387FE30" w14:textId="77777777" w:rsidR="00DB1330" w:rsidRDefault="00DB1330" w:rsidP="00DB1330"/>
    <w:p w14:paraId="032F545A" w14:textId="77777777" w:rsidR="00DB1330" w:rsidRDefault="00DB1330" w:rsidP="00DB1330"/>
    <w:p w14:paraId="171F3766" w14:textId="77777777" w:rsidR="002862C4" w:rsidRDefault="002862C4" w:rsidP="00DB1330">
      <w:pPr>
        <w:pStyle w:val="Kop1"/>
      </w:pPr>
    </w:p>
    <w:p w14:paraId="6BB23E55" w14:textId="77777777" w:rsidR="002862C4" w:rsidRDefault="002862C4" w:rsidP="002862C4"/>
    <w:p w14:paraId="66359CC2" w14:textId="77777777" w:rsidR="00DB1330" w:rsidRDefault="00DB1330" w:rsidP="00DB1330">
      <w:pPr>
        <w:pStyle w:val="Kop1"/>
      </w:pPr>
      <w:bookmarkStart w:id="1" w:name="_Toc452504384"/>
      <w:r>
        <w:lastRenderedPageBreak/>
        <w:t>Inleiding</w:t>
      </w:r>
      <w:bookmarkEnd w:id="1"/>
    </w:p>
    <w:p w14:paraId="31CBB95C" w14:textId="7F3DF830" w:rsidR="00DB1330" w:rsidRDefault="00DB1330" w:rsidP="00DB1330">
      <w:r>
        <w:t>‘Pow</w:t>
      </w:r>
      <w:r w:rsidR="009819BA">
        <w:t>erFlight’ is een onderneming die</w:t>
      </w:r>
      <w:r>
        <w:t xml:space="preserve"> gevestigd zal worden te Schiphol. Het concep</w:t>
      </w:r>
      <w:r w:rsidR="009819BA">
        <w:t>t is een fitnesscentrum in een Airbus A</w:t>
      </w:r>
      <w:r>
        <w:t xml:space="preserve">380-800 dat volledig nagebootst zal worden in de sfeer van </w:t>
      </w:r>
      <w:r w:rsidR="009819BA">
        <w:t>een echt vliegtuig. De Airbus A</w:t>
      </w:r>
      <w:r>
        <w:t xml:space="preserve">380-800 zal drie verdiepingen hebben die gezamenlijk een oppervlakte van 1200m2 zullen bevatten. </w:t>
      </w:r>
    </w:p>
    <w:p w14:paraId="6F92D410" w14:textId="4DB9E7D6" w:rsidR="00DB1330" w:rsidRDefault="00DB1330" w:rsidP="00DB1330">
      <w:r>
        <w:t xml:space="preserve">Iedere oppervlakte zal een kenmerk hebben zoals: cardio, apparaten en </w:t>
      </w:r>
      <w:r w:rsidR="009819BA">
        <w:t>kracht (freeweight</w:t>
      </w:r>
      <w:r>
        <w:t xml:space="preserve">). Elk apparaat zal genummerd worden als een </w:t>
      </w:r>
      <w:r w:rsidR="009819BA">
        <w:t>‘</w:t>
      </w:r>
      <w:r>
        <w:t>seat</w:t>
      </w:r>
      <w:r w:rsidR="009819BA">
        <w:t>’</w:t>
      </w:r>
      <w:r>
        <w:t xml:space="preserve"> in een vliegtuig.</w:t>
      </w:r>
    </w:p>
    <w:p w14:paraId="6EDE5B40" w14:textId="77777777" w:rsidR="00DB1330" w:rsidRDefault="00DB1330" w:rsidP="00DB1330">
      <w:r>
        <w:t>De kleedruimtes zullen op de 1</w:t>
      </w:r>
      <w:r w:rsidRPr="00810601">
        <w:rPr>
          <w:vertAlign w:val="superscript"/>
        </w:rPr>
        <w:t>e</w:t>
      </w:r>
      <w:r>
        <w:t xml:space="preserve"> verdieping gevestigd worden, de cockpit zal fungeren als info/servicebalie.</w:t>
      </w:r>
    </w:p>
    <w:p w14:paraId="635FA6C0" w14:textId="77777777" w:rsidR="005573C1" w:rsidRDefault="005573C1" w:rsidP="00DB1330"/>
    <w:p w14:paraId="678D015E" w14:textId="77777777" w:rsidR="005573C1" w:rsidRDefault="005573C1" w:rsidP="00DB1330"/>
    <w:p w14:paraId="277A6963" w14:textId="77777777" w:rsidR="008868BA" w:rsidRDefault="008868BA" w:rsidP="00DB1330"/>
    <w:p w14:paraId="1E29C692" w14:textId="77777777" w:rsidR="008868BA" w:rsidRDefault="008868BA" w:rsidP="00DB1330"/>
    <w:p w14:paraId="43B38D14" w14:textId="77777777" w:rsidR="008868BA" w:rsidRDefault="008868BA" w:rsidP="00DB1330"/>
    <w:p w14:paraId="5A382164" w14:textId="77777777" w:rsidR="008868BA" w:rsidRDefault="008868BA" w:rsidP="00DB1330"/>
    <w:p w14:paraId="3665CD19" w14:textId="77777777" w:rsidR="008868BA" w:rsidRDefault="008868BA" w:rsidP="00DB1330"/>
    <w:p w14:paraId="7A7A14C4" w14:textId="77777777" w:rsidR="008868BA" w:rsidRDefault="008868BA" w:rsidP="00DB1330"/>
    <w:p w14:paraId="387B977E" w14:textId="77777777" w:rsidR="008868BA" w:rsidRDefault="008868BA" w:rsidP="00DB1330"/>
    <w:p w14:paraId="786F9303" w14:textId="77777777" w:rsidR="008868BA" w:rsidRDefault="008868BA" w:rsidP="00DB1330"/>
    <w:p w14:paraId="3AFA3FF2" w14:textId="77777777" w:rsidR="005C7E9A" w:rsidRDefault="005C7E9A" w:rsidP="0038457E"/>
    <w:p w14:paraId="2D73E7E1" w14:textId="77777777" w:rsidR="005C7E9A" w:rsidRDefault="005C7E9A" w:rsidP="0038457E"/>
    <w:p w14:paraId="529368B8" w14:textId="77777777" w:rsidR="005C7E9A" w:rsidRDefault="005C7E9A" w:rsidP="0038457E"/>
    <w:p w14:paraId="7C254DB5" w14:textId="77777777" w:rsidR="005C7E9A" w:rsidRDefault="005C7E9A" w:rsidP="0038457E"/>
    <w:p w14:paraId="3E23040D" w14:textId="77777777" w:rsidR="005C7E9A" w:rsidRDefault="005C7E9A" w:rsidP="0038457E"/>
    <w:p w14:paraId="605F44C2" w14:textId="77777777" w:rsidR="005C7E9A" w:rsidRDefault="005C7E9A" w:rsidP="0038457E"/>
    <w:p w14:paraId="70C9730D" w14:textId="5C8A26AA" w:rsidR="0038457E" w:rsidRDefault="009161E6" w:rsidP="0038457E">
      <w:r>
        <w:t xml:space="preserve"> </w:t>
      </w:r>
    </w:p>
    <w:p w14:paraId="0EC5F5BF" w14:textId="77777777" w:rsidR="0038457E" w:rsidRDefault="0038457E" w:rsidP="0038457E">
      <w:pPr>
        <w:pStyle w:val="Kop1"/>
      </w:pPr>
    </w:p>
    <w:p w14:paraId="5B71482C" w14:textId="77777777" w:rsidR="0038457E" w:rsidRPr="0038457E" w:rsidRDefault="0038457E" w:rsidP="0038457E"/>
    <w:p w14:paraId="12635507" w14:textId="7B4FBF04" w:rsidR="00DB1330" w:rsidRDefault="009161E6" w:rsidP="0038457E">
      <w:pPr>
        <w:pStyle w:val="Kop1"/>
      </w:pPr>
      <w:bookmarkStart w:id="2" w:name="_Toc452504385"/>
      <w:r>
        <w:lastRenderedPageBreak/>
        <w:t>Hoo</w:t>
      </w:r>
      <w:r w:rsidR="00404353">
        <w:t>f</w:t>
      </w:r>
      <w:r>
        <w:t xml:space="preserve">dstuk 1. </w:t>
      </w:r>
      <w:r w:rsidR="00DB1330">
        <w:t>Marktonderzoek</w:t>
      </w:r>
      <w:bookmarkEnd w:id="2"/>
    </w:p>
    <w:p w14:paraId="07C195A2" w14:textId="51EC07C7" w:rsidR="00F20138" w:rsidRDefault="00E1130D" w:rsidP="009161E6">
      <w:pPr>
        <w:rPr>
          <w:rStyle w:val="apple-style-span"/>
          <w:rFonts w:cs="Arial"/>
          <w:color w:val="111111"/>
        </w:rPr>
      </w:pPr>
      <w:r w:rsidRPr="00205EAF">
        <w:t>In dit hoofdstuk komen de trends en ontwikkelinge</w:t>
      </w:r>
      <w:r w:rsidR="009819BA">
        <w:t>n aan bod in de fitnessbranc</w:t>
      </w:r>
      <w:r w:rsidR="008F555D">
        <w:t>h</w:t>
      </w:r>
      <w:r w:rsidR="009819BA">
        <w:t>e (DESTEP</w:t>
      </w:r>
      <w:r w:rsidRPr="00205EAF">
        <w:t>) en een specifieke analyse op het gebied</w:t>
      </w:r>
      <w:r w:rsidR="009819BA">
        <w:t xml:space="preserve"> van de concurrentie. De DESTEP-</w:t>
      </w:r>
      <w:r w:rsidRPr="00205EAF">
        <w:t>analyse houdt in dat iedere ontwikkeling of trend wordt geplaatst</w:t>
      </w:r>
      <w:r w:rsidR="009819BA">
        <w:t xml:space="preserve"> in een factor</w:t>
      </w:r>
      <w:r w:rsidR="00205EAF" w:rsidRPr="00205EAF">
        <w:t xml:space="preserve"> die behoort bij het DESTE</w:t>
      </w:r>
      <w:r w:rsidR="009819BA">
        <w:t>P-</w:t>
      </w:r>
      <w:r w:rsidR="00205EAF" w:rsidRPr="00205EAF">
        <w:t xml:space="preserve">model. </w:t>
      </w:r>
      <w:r w:rsidR="009819BA">
        <w:rPr>
          <w:rStyle w:val="apple-style-span"/>
          <w:rFonts w:cs="Arial"/>
          <w:color w:val="111111"/>
        </w:rPr>
        <w:t>Door de DESTEP-</w:t>
      </w:r>
      <w:r w:rsidR="00F20138" w:rsidRPr="00205EAF">
        <w:rPr>
          <w:rStyle w:val="apple-style-span"/>
          <w:rFonts w:cs="Arial"/>
          <w:color w:val="111111"/>
        </w:rPr>
        <w:t xml:space="preserve">analyse krijgt de organisatie inzicht in de externe omgeving </w:t>
      </w:r>
      <w:r w:rsidR="00205EAF" w:rsidRPr="00205EAF">
        <w:rPr>
          <w:rStyle w:val="apple-style-span"/>
          <w:rFonts w:cs="Arial"/>
          <w:color w:val="111111"/>
        </w:rPr>
        <w:t xml:space="preserve">en is het </w:t>
      </w:r>
      <w:r w:rsidR="00F20138" w:rsidRPr="00205EAF">
        <w:rPr>
          <w:rStyle w:val="apple-style-span"/>
          <w:rFonts w:cs="Arial"/>
          <w:color w:val="111111"/>
        </w:rPr>
        <w:t xml:space="preserve">van belang om effectief gebruik te maken van de kansen en bedreigingen </w:t>
      </w:r>
      <w:r w:rsidR="00205EAF" w:rsidRPr="00205EAF">
        <w:rPr>
          <w:rStyle w:val="apple-style-span"/>
          <w:rFonts w:cs="Arial"/>
          <w:color w:val="111111"/>
        </w:rPr>
        <w:t xml:space="preserve">die worden </w:t>
      </w:r>
      <w:r w:rsidR="00F20138" w:rsidRPr="00205EAF">
        <w:rPr>
          <w:rStyle w:val="apple-style-span"/>
          <w:rFonts w:cs="Arial"/>
          <w:color w:val="111111"/>
        </w:rPr>
        <w:t>veroorzaakt door het landschap waarin een onderneming opereert</w:t>
      </w:r>
      <w:r w:rsidR="00205EAF" w:rsidRPr="00205EAF">
        <w:rPr>
          <w:rStyle w:val="apple-style-span"/>
          <w:rFonts w:cs="Arial"/>
          <w:color w:val="111111"/>
        </w:rPr>
        <w:t xml:space="preserve"> door hierop in te spelen. </w:t>
      </w:r>
    </w:p>
    <w:p w14:paraId="28962226" w14:textId="59A915D1" w:rsidR="00205EAF" w:rsidRPr="00DD0E64" w:rsidRDefault="00A90C64" w:rsidP="009161E6">
      <w:pPr>
        <w:rPr>
          <w:b/>
        </w:rPr>
      </w:pPr>
      <w:r>
        <w:rPr>
          <w:rStyle w:val="apple-style-span"/>
          <w:rFonts w:cs="Arial"/>
        </w:rPr>
        <w:t xml:space="preserve">Een </w:t>
      </w:r>
      <w:r w:rsidR="008F555D">
        <w:rPr>
          <w:rStyle w:val="apple-style-span"/>
          <w:rFonts w:cs="Arial"/>
        </w:rPr>
        <w:t>concurrentiea</w:t>
      </w:r>
      <w:r w:rsidR="008F555D" w:rsidRPr="00DD0E64">
        <w:rPr>
          <w:rStyle w:val="apple-style-span"/>
          <w:rFonts w:cs="Arial"/>
        </w:rPr>
        <w:t>nalyse</w:t>
      </w:r>
      <w:r w:rsidR="005740A1" w:rsidRPr="00DD0E64">
        <w:rPr>
          <w:rStyle w:val="apple-style-span"/>
          <w:rFonts w:cs="Arial"/>
        </w:rPr>
        <w:t xml:space="preserve"> geeft inzi</w:t>
      </w:r>
      <w:r>
        <w:rPr>
          <w:rStyle w:val="apple-style-span"/>
          <w:rFonts w:cs="Arial"/>
        </w:rPr>
        <w:t>cht op welk niveau of niveaus (product, generiek en behoefte</w:t>
      </w:r>
      <w:r w:rsidR="005740A1" w:rsidRPr="00DD0E64">
        <w:rPr>
          <w:rStyle w:val="apple-style-span"/>
          <w:rFonts w:cs="Arial"/>
        </w:rPr>
        <w:t>) er in de naaste omgeving wordt geconcurreerd. Door de concurrentie in de gaten te houden, kan de organisatie kansen vergroten. Door in te spelen op de sterke punten van naaste concurrenten kan de organisatie ervoor zorgen dat zijn product of dienst net wat interessanter is voor de klant.</w:t>
      </w:r>
      <w:r w:rsidR="005740A1" w:rsidRPr="00DD0E64">
        <w:rPr>
          <w:rStyle w:val="apple-converted-space"/>
          <w:rFonts w:cs="Arial"/>
        </w:rPr>
        <w:t> </w:t>
      </w:r>
    </w:p>
    <w:p w14:paraId="4090A9E1" w14:textId="30E29CC8" w:rsidR="00DB1330" w:rsidRDefault="0038457E" w:rsidP="00004A6A">
      <w:pPr>
        <w:pStyle w:val="Kop2"/>
      </w:pPr>
      <w:bookmarkStart w:id="3" w:name="_Toc452504386"/>
      <w:r>
        <w:t>1.1, A</w:t>
      </w:r>
      <w:r w:rsidR="003D4F45" w:rsidRPr="00004A6A">
        <w:t>lgemeen</w:t>
      </w:r>
      <w:r w:rsidR="00190CA6" w:rsidRPr="00004A6A">
        <w:t>: Trends en ontwikkelingen fitnessbranche</w:t>
      </w:r>
      <w:r w:rsidR="00A5663E" w:rsidRPr="00004A6A">
        <w:t xml:space="preserve"> ( DESTEP )</w:t>
      </w:r>
      <w:bookmarkEnd w:id="3"/>
    </w:p>
    <w:p w14:paraId="08D1E6B2" w14:textId="77777777" w:rsidR="005740A1" w:rsidRDefault="005740A1" w:rsidP="005740A1">
      <w:r>
        <w:t>Fitnesscentra krijgen te maken met vele trends en ontwikkelingen waardoor de positie in de markt wordt versterkt of juist wordt verzwakt, het is dus van belang om als organisatie hierop in anticiperen en in te spelen.</w:t>
      </w:r>
    </w:p>
    <w:p w14:paraId="778BF8DA" w14:textId="77777777" w:rsidR="00AA5100" w:rsidRDefault="00AA5100" w:rsidP="005740A1">
      <w:r>
        <w:rPr>
          <w:noProof/>
          <w:lang w:eastAsia="nl-NL"/>
        </w:rPr>
        <w:drawing>
          <wp:anchor distT="0" distB="0" distL="114300" distR="114300" simplePos="0" relativeHeight="251656704" behindDoc="1" locked="0" layoutInCell="1" allowOverlap="1" wp14:anchorId="200D8D36" wp14:editId="42EF042B">
            <wp:simplePos x="0" y="0"/>
            <wp:positionH relativeFrom="column">
              <wp:posOffset>2043430</wp:posOffset>
            </wp:positionH>
            <wp:positionV relativeFrom="paragraph">
              <wp:posOffset>31750</wp:posOffset>
            </wp:positionV>
            <wp:extent cx="4229100" cy="2838450"/>
            <wp:effectExtent l="0" t="0" r="0" b="0"/>
            <wp:wrapTight wrapText="bothSides">
              <wp:wrapPolygon edited="0">
                <wp:start x="0" y="0"/>
                <wp:lineTo x="0" y="21455"/>
                <wp:lineTo x="21503" y="21455"/>
                <wp:lineTo x="2150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229100" cy="2838450"/>
                    </a:xfrm>
                    <a:prstGeom prst="rect">
                      <a:avLst/>
                    </a:prstGeom>
                  </pic:spPr>
                </pic:pic>
              </a:graphicData>
            </a:graphic>
            <wp14:sizeRelH relativeFrom="page">
              <wp14:pctWidth>0</wp14:pctWidth>
            </wp14:sizeRelH>
            <wp14:sizeRelV relativeFrom="page">
              <wp14:pctHeight>0</wp14:pctHeight>
            </wp14:sizeRelV>
          </wp:anchor>
        </w:drawing>
      </w:r>
      <w:r>
        <w:t>De ‘Trends en ontwikkelingen’ worden vertaald naar het DESTEP model zie fig. 1.1 en geven de organisatie een beeld waarin inzicht wordt verkregen in hoe de externe omgeving op landelijk ( nationaal ) in wereldwijd ( internationaal ) opereert omtrent de trends en ontwikkelingen.</w:t>
      </w:r>
    </w:p>
    <w:p w14:paraId="4FD6BA41" w14:textId="77777777" w:rsidR="005740A1" w:rsidRPr="005740A1" w:rsidRDefault="00AA5100" w:rsidP="005740A1">
      <w:r>
        <w:t xml:space="preserve"> </w:t>
      </w:r>
    </w:p>
    <w:p w14:paraId="7BB44193" w14:textId="77777777" w:rsidR="00AA5100" w:rsidRDefault="00AA5100" w:rsidP="00DB1330"/>
    <w:p w14:paraId="4D44AF2B" w14:textId="77777777" w:rsidR="00AA5100" w:rsidRDefault="00AA5100" w:rsidP="00DB1330"/>
    <w:p w14:paraId="5F00EDBE" w14:textId="77777777" w:rsidR="00470E6D" w:rsidRPr="00AA5100" w:rsidRDefault="00470E6D" w:rsidP="00470E6D">
      <w:r>
        <w:tab/>
      </w:r>
      <w:r>
        <w:tab/>
      </w:r>
      <w:r>
        <w:tab/>
      </w:r>
      <w:r>
        <w:tab/>
      </w:r>
      <w:r>
        <w:tab/>
      </w:r>
      <w:r>
        <w:tab/>
      </w:r>
      <w:r>
        <w:tab/>
        <w:t xml:space="preserve">                </w:t>
      </w:r>
      <w:r w:rsidRPr="00AA5100">
        <w:rPr>
          <w:sz w:val="16"/>
          <w:szCs w:val="16"/>
        </w:rPr>
        <w:t>fig. 1.1 (</w:t>
      </w:r>
      <w:r>
        <w:rPr>
          <w:sz w:val="16"/>
          <w:szCs w:val="16"/>
        </w:rPr>
        <w:t xml:space="preserve"> Bron; </w:t>
      </w:r>
      <w:hyperlink r:id="rId11" w:history="1">
        <w:r w:rsidRPr="00AA5100">
          <w:rPr>
            <w:rStyle w:val="Hyperlink"/>
            <w:rFonts w:cs="Arial"/>
            <w:color w:val="auto"/>
            <w:sz w:val="16"/>
            <w:szCs w:val="16"/>
            <w:u w:val="none"/>
          </w:rPr>
          <w:t>Edwin Muilwijk</w:t>
        </w:r>
      </w:hyperlink>
      <w:r w:rsidRPr="00AA5100">
        <w:rPr>
          <w:rStyle w:val="apple-converted-space"/>
          <w:rFonts w:cs="Arial"/>
          <w:sz w:val="16"/>
          <w:szCs w:val="16"/>
        </w:rPr>
        <w:t xml:space="preserve"> </w:t>
      </w:r>
      <w:hyperlink r:id="rId12" w:history="1">
        <w:r w:rsidRPr="00AA5100">
          <w:rPr>
            <w:rStyle w:val="Hyperlink"/>
            <w:rFonts w:cs="Arial"/>
            <w:color w:val="auto"/>
            <w:sz w:val="16"/>
            <w:szCs w:val="16"/>
            <w:u w:val="none"/>
          </w:rPr>
          <w:t>Marketing Analyses</w:t>
        </w:r>
      </w:hyperlink>
      <w:r w:rsidRPr="00AA5100">
        <w:rPr>
          <w:rFonts w:cs="Arial"/>
          <w:sz w:val="16"/>
          <w:szCs w:val="16"/>
        </w:rPr>
        <w:t>)</w:t>
      </w:r>
    </w:p>
    <w:p w14:paraId="41AD8C28" w14:textId="77777777" w:rsidR="00AA5100" w:rsidRDefault="00AA5100" w:rsidP="00DB1330"/>
    <w:p w14:paraId="41DD9EBE" w14:textId="77777777" w:rsidR="005C7E9A" w:rsidRDefault="005C7E9A" w:rsidP="00470E6D">
      <w:pPr>
        <w:jc w:val="center"/>
        <w:rPr>
          <w:b/>
        </w:rPr>
      </w:pPr>
    </w:p>
    <w:p w14:paraId="6E1FB7D0" w14:textId="77777777" w:rsidR="005C7E9A" w:rsidRDefault="005C7E9A" w:rsidP="00470E6D">
      <w:pPr>
        <w:jc w:val="center"/>
        <w:rPr>
          <w:b/>
        </w:rPr>
      </w:pPr>
    </w:p>
    <w:p w14:paraId="51DB89C4" w14:textId="77777777" w:rsidR="005C7E9A" w:rsidRDefault="005C7E9A" w:rsidP="00470E6D">
      <w:pPr>
        <w:jc w:val="center"/>
        <w:rPr>
          <w:b/>
        </w:rPr>
      </w:pPr>
    </w:p>
    <w:p w14:paraId="6E4110EC" w14:textId="77777777" w:rsidR="005C7E9A" w:rsidRDefault="005C7E9A" w:rsidP="00470E6D">
      <w:pPr>
        <w:jc w:val="center"/>
        <w:rPr>
          <w:b/>
        </w:rPr>
      </w:pPr>
    </w:p>
    <w:p w14:paraId="51331D14" w14:textId="77777777" w:rsidR="005C7E9A" w:rsidRDefault="005C7E9A" w:rsidP="00470E6D">
      <w:pPr>
        <w:jc w:val="center"/>
        <w:rPr>
          <w:b/>
        </w:rPr>
      </w:pPr>
    </w:p>
    <w:p w14:paraId="26D5BB98" w14:textId="77777777" w:rsidR="007529FC" w:rsidRDefault="007529FC" w:rsidP="00470E6D">
      <w:pPr>
        <w:jc w:val="center"/>
        <w:rPr>
          <w:b/>
        </w:rPr>
      </w:pPr>
    </w:p>
    <w:p w14:paraId="39E6B738" w14:textId="77777777" w:rsidR="00AA5100" w:rsidRPr="00470E6D" w:rsidRDefault="00AA5100" w:rsidP="00AC5D62">
      <w:r>
        <w:rPr>
          <w:b/>
        </w:rPr>
        <w:lastRenderedPageBreak/>
        <w:t>Demografisch:</w:t>
      </w:r>
    </w:p>
    <w:p w14:paraId="630FAD44" w14:textId="77777777" w:rsidR="004E7931" w:rsidRDefault="004E7931" w:rsidP="00AC5D62">
      <w:pPr>
        <w:rPr>
          <w:rStyle w:val="apple-style-span"/>
          <w:rFonts w:cs="Arial"/>
        </w:rPr>
      </w:pPr>
      <w:r>
        <w:t xml:space="preserve">- </w:t>
      </w:r>
      <w:r w:rsidRPr="004E7931">
        <w:rPr>
          <w:rStyle w:val="apple-style-span"/>
          <w:rFonts w:cs="Arial"/>
        </w:rPr>
        <w:t>Meer focus op doelgroepen, zoals low budget, dames, senioren en zorg.</w:t>
      </w:r>
      <w:r w:rsidR="00FC784D">
        <w:rPr>
          <w:rStyle w:val="apple-style-span"/>
          <w:rFonts w:cs="Arial"/>
        </w:rPr>
        <w:t xml:space="preserve"> </w:t>
      </w:r>
      <w:r w:rsidR="00FC784D" w:rsidRPr="00FC784D">
        <w:rPr>
          <w:rStyle w:val="apple-style-span"/>
          <w:rFonts w:cs="Arial"/>
          <w:sz w:val="16"/>
          <w:szCs w:val="16"/>
        </w:rPr>
        <w:t>(Bron; BRANCHERAPPORT FITNESSCENTRA</w:t>
      </w:r>
      <w:r w:rsidR="00470E6D">
        <w:rPr>
          <w:rStyle w:val="apple-style-span"/>
          <w:rFonts w:cs="Arial"/>
          <w:sz w:val="16"/>
          <w:szCs w:val="16"/>
        </w:rPr>
        <w:t>; Cijfers en trends</w:t>
      </w:r>
      <w:r w:rsidR="00FC784D" w:rsidRPr="00FC784D">
        <w:rPr>
          <w:rStyle w:val="apple-style-span"/>
          <w:rFonts w:cs="Arial"/>
          <w:sz w:val="16"/>
          <w:szCs w:val="16"/>
        </w:rPr>
        <w:t>)</w:t>
      </w:r>
    </w:p>
    <w:p w14:paraId="6B77064E" w14:textId="77777777" w:rsidR="004E7931" w:rsidRDefault="004E7931" w:rsidP="00AC5D62">
      <w:pPr>
        <w:rPr>
          <w:rStyle w:val="apple-style-span"/>
          <w:rFonts w:cs="Arial"/>
          <w:sz w:val="16"/>
          <w:szCs w:val="16"/>
        </w:rPr>
      </w:pPr>
      <w:r>
        <w:rPr>
          <w:rStyle w:val="apple-style-span"/>
          <w:rFonts w:cs="Arial"/>
        </w:rPr>
        <w:t xml:space="preserve">- Toenemende schaalvergroting, ketenvorming en </w:t>
      </w:r>
      <w:r w:rsidRPr="00FC784D">
        <w:rPr>
          <w:rStyle w:val="apple-style-span"/>
          <w:rFonts w:cs="Arial"/>
        </w:rPr>
        <w:t>franchise</w:t>
      </w:r>
      <w:r w:rsidRPr="00FC784D">
        <w:rPr>
          <w:rStyle w:val="apple-style-span"/>
          <w:rFonts w:cs="Arial"/>
          <w:sz w:val="16"/>
          <w:szCs w:val="16"/>
        </w:rPr>
        <w:t xml:space="preserve"> </w:t>
      </w:r>
      <w:r w:rsidR="00FC784D" w:rsidRPr="00FC784D">
        <w:rPr>
          <w:rStyle w:val="apple-style-span"/>
          <w:rFonts w:cs="Arial"/>
          <w:sz w:val="16"/>
          <w:szCs w:val="16"/>
        </w:rPr>
        <w:t>(Bron; BRANCHERAPPORT FITNESSCENTRA</w:t>
      </w:r>
      <w:r w:rsidR="00470E6D">
        <w:rPr>
          <w:rStyle w:val="apple-style-span"/>
          <w:rFonts w:cs="Arial"/>
          <w:sz w:val="16"/>
          <w:szCs w:val="16"/>
        </w:rPr>
        <w:t>; Cijfers en trends</w:t>
      </w:r>
      <w:r w:rsidR="00FC784D" w:rsidRPr="00FC784D">
        <w:rPr>
          <w:rStyle w:val="apple-style-span"/>
          <w:rFonts w:cs="Arial"/>
          <w:sz w:val="16"/>
          <w:szCs w:val="16"/>
        </w:rPr>
        <w:t>)</w:t>
      </w:r>
    </w:p>
    <w:p w14:paraId="577FC16D" w14:textId="77777777" w:rsidR="00470E6D" w:rsidRDefault="00AA5100" w:rsidP="00AC5D62">
      <w:pPr>
        <w:rPr>
          <w:b/>
        </w:rPr>
      </w:pPr>
      <w:r w:rsidRPr="004E7931">
        <w:rPr>
          <w:b/>
        </w:rPr>
        <w:t>Economisch:</w:t>
      </w:r>
    </w:p>
    <w:p w14:paraId="5B2C6323" w14:textId="77777777" w:rsidR="004E7931" w:rsidRPr="009613D3" w:rsidRDefault="00470E6D" w:rsidP="00AC5D62">
      <w:pPr>
        <w:rPr>
          <w:b/>
          <w:sz w:val="16"/>
          <w:szCs w:val="16"/>
        </w:rPr>
      </w:pPr>
      <w:r>
        <w:rPr>
          <w:b/>
        </w:rPr>
        <w:t xml:space="preserve">- </w:t>
      </w:r>
      <w:r w:rsidR="006A2194" w:rsidRPr="006A2194">
        <w:rPr>
          <w:rStyle w:val="apple-style-span"/>
          <w:rFonts w:cs="Arial"/>
          <w:color w:val="000000"/>
        </w:rPr>
        <w:t xml:space="preserve">Bedrijfsfitness: Bedrijven moet steeds meer betalen aan ziektekosten dus wil deze dat hun werknemers gezond leven en trainen. </w:t>
      </w:r>
      <w:r w:rsidR="006A2194" w:rsidRPr="006A2194">
        <w:rPr>
          <w:rStyle w:val="apple-style-span"/>
          <w:rFonts w:cs="Arial"/>
          <w:color w:val="000000"/>
          <w:sz w:val="16"/>
          <w:szCs w:val="16"/>
        </w:rPr>
        <w:t xml:space="preserve">( Bron; </w:t>
      </w:r>
      <w:r w:rsidR="006A2194" w:rsidRPr="006A2194">
        <w:rPr>
          <w:rStyle w:val="apple-style-span"/>
          <w:rFonts w:cs="Arial"/>
          <w:i/>
          <w:color w:val="000000"/>
          <w:sz w:val="16"/>
          <w:szCs w:val="16"/>
        </w:rPr>
        <w:t>Sport in Holland</w:t>
      </w:r>
      <w:r w:rsidR="006A2194" w:rsidRPr="006A2194">
        <w:rPr>
          <w:rStyle w:val="apple-style-span"/>
          <w:rFonts w:cs="Arial"/>
          <w:color w:val="000000"/>
          <w:sz w:val="16"/>
          <w:szCs w:val="16"/>
        </w:rPr>
        <w:t>, Fitness Trends 2012 )</w:t>
      </w:r>
    </w:p>
    <w:p w14:paraId="50E42F2C" w14:textId="77777777" w:rsidR="00AA5100" w:rsidRPr="004E7931" w:rsidRDefault="00AA5100" w:rsidP="00AC5D62">
      <w:pPr>
        <w:rPr>
          <w:b/>
        </w:rPr>
      </w:pPr>
      <w:r w:rsidRPr="004E7931">
        <w:rPr>
          <w:b/>
        </w:rPr>
        <w:t>Sociaal-cultureel</w:t>
      </w:r>
      <w:r w:rsidR="004E7931" w:rsidRPr="004E7931">
        <w:rPr>
          <w:b/>
        </w:rPr>
        <w:t>:</w:t>
      </w:r>
    </w:p>
    <w:p w14:paraId="5CF295AE" w14:textId="77777777" w:rsidR="004E7931" w:rsidRDefault="004E7931" w:rsidP="00AC5D62">
      <w:r>
        <w:t>- Meer behoefte aan: HITT trainingen, functional fitness, yoga, bodyweight training en krachttraining</w:t>
      </w:r>
    </w:p>
    <w:p w14:paraId="61652739" w14:textId="77777777" w:rsidR="004E7931" w:rsidRDefault="004E7931" w:rsidP="00AC5D62">
      <w:r>
        <w:t>- Meer vrouwen doen aan krachttraining.</w:t>
      </w:r>
      <w:r w:rsidR="00470E6D">
        <w:t xml:space="preserve"> </w:t>
      </w:r>
      <w:r w:rsidR="00470E6D" w:rsidRPr="00470E6D">
        <w:rPr>
          <w:sz w:val="16"/>
          <w:szCs w:val="16"/>
        </w:rPr>
        <w:t xml:space="preserve">( Bron; </w:t>
      </w:r>
      <w:r w:rsidR="00470E6D" w:rsidRPr="007E772B">
        <w:rPr>
          <w:i/>
          <w:sz w:val="16"/>
          <w:szCs w:val="16"/>
        </w:rPr>
        <w:t>Men</w:t>
      </w:r>
      <w:r w:rsidR="007E772B">
        <w:rPr>
          <w:i/>
          <w:sz w:val="16"/>
          <w:szCs w:val="16"/>
        </w:rPr>
        <w:t>’</w:t>
      </w:r>
      <w:r w:rsidR="00470E6D" w:rsidRPr="007E772B">
        <w:rPr>
          <w:i/>
          <w:sz w:val="16"/>
          <w:szCs w:val="16"/>
        </w:rPr>
        <w:t>s Health</w:t>
      </w:r>
      <w:r w:rsidR="007E772B">
        <w:rPr>
          <w:sz w:val="16"/>
          <w:szCs w:val="16"/>
        </w:rPr>
        <w:t>,</w:t>
      </w:r>
      <w:r w:rsidR="00470E6D" w:rsidRPr="00470E6D">
        <w:rPr>
          <w:sz w:val="16"/>
          <w:szCs w:val="16"/>
        </w:rPr>
        <w:t xml:space="preserve"> Trends)</w:t>
      </w:r>
    </w:p>
    <w:p w14:paraId="009EAEF2" w14:textId="77777777" w:rsidR="004E7931" w:rsidRDefault="004E7931" w:rsidP="00AC5D62">
      <w:r>
        <w:t>- Meer opgeleide, gecertificeerde en ervaren fitness professionals</w:t>
      </w:r>
      <w:r w:rsidR="00DA1712">
        <w:t xml:space="preserve"> </w:t>
      </w:r>
      <w:r w:rsidR="00DD0E64">
        <w:t xml:space="preserve">( </w:t>
      </w:r>
      <w:r w:rsidR="007E772B" w:rsidRPr="00DD0E64">
        <w:rPr>
          <w:sz w:val="16"/>
          <w:szCs w:val="16"/>
        </w:rPr>
        <w:t xml:space="preserve">Bron; </w:t>
      </w:r>
      <w:r w:rsidR="007E772B" w:rsidRPr="00DD0E64">
        <w:rPr>
          <w:i/>
          <w:sz w:val="16"/>
          <w:szCs w:val="16"/>
        </w:rPr>
        <w:t>ACSM</w:t>
      </w:r>
      <w:r w:rsidR="007E772B" w:rsidRPr="00DD0E64">
        <w:rPr>
          <w:sz w:val="16"/>
          <w:szCs w:val="16"/>
        </w:rPr>
        <w:t>, Fitnesstrends 2014</w:t>
      </w:r>
      <w:r w:rsidR="00DD0E64">
        <w:rPr>
          <w:sz w:val="16"/>
          <w:szCs w:val="16"/>
        </w:rPr>
        <w:t xml:space="preserve"> )</w:t>
      </w:r>
    </w:p>
    <w:p w14:paraId="62AA2958" w14:textId="77777777" w:rsidR="00470E6D" w:rsidRDefault="00470E6D" w:rsidP="00AC5D62">
      <w:r>
        <w:t>- Mannen doen vaker mee aan groepstrainingen</w:t>
      </w:r>
      <w:r w:rsidR="00DA1712">
        <w:t xml:space="preserve"> </w:t>
      </w:r>
      <w:r w:rsidR="00DA1712" w:rsidRPr="00470E6D">
        <w:rPr>
          <w:sz w:val="16"/>
          <w:szCs w:val="16"/>
        </w:rPr>
        <w:t xml:space="preserve">( Bron; </w:t>
      </w:r>
      <w:r w:rsidR="00DA1712" w:rsidRPr="007E772B">
        <w:rPr>
          <w:i/>
          <w:sz w:val="16"/>
          <w:szCs w:val="16"/>
        </w:rPr>
        <w:t>Men</w:t>
      </w:r>
      <w:r w:rsidR="007E772B">
        <w:rPr>
          <w:i/>
          <w:sz w:val="16"/>
          <w:szCs w:val="16"/>
        </w:rPr>
        <w:t>’</w:t>
      </w:r>
      <w:r w:rsidR="00DA1712" w:rsidRPr="007E772B">
        <w:rPr>
          <w:i/>
          <w:sz w:val="16"/>
          <w:szCs w:val="16"/>
        </w:rPr>
        <w:t>s Health</w:t>
      </w:r>
      <w:r w:rsidR="007E772B">
        <w:rPr>
          <w:sz w:val="16"/>
          <w:szCs w:val="16"/>
        </w:rPr>
        <w:t>,</w:t>
      </w:r>
      <w:r w:rsidR="00DA1712" w:rsidRPr="00470E6D">
        <w:rPr>
          <w:sz w:val="16"/>
          <w:szCs w:val="16"/>
        </w:rPr>
        <w:t xml:space="preserve"> Trends)</w:t>
      </w:r>
    </w:p>
    <w:p w14:paraId="3500EDFC" w14:textId="77777777" w:rsidR="00DA1712" w:rsidRPr="00DA1712" w:rsidRDefault="00DA1712" w:rsidP="00AC5D62">
      <w:pPr>
        <w:rPr>
          <w:sz w:val="16"/>
          <w:szCs w:val="16"/>
        </w:rPr>
      </w:pPr>
      <w:r>
        <w:t xml:space="preserve">- </w:t>
      </w:r>
      <w:r>
        <w:rPr>
          <w:rStyle w:val="apple-style-span"/>
          <w:rFonts w:cs="Arial"/>
        </w:rPr>
        <w:t>Groeiende allochtone doelgroep 1</w:t>
      </w:r>
      <w:r w:rsidRPr="00470E6D">
        <w:rPr>
          <w:rStyle w:val="apple-style-span"/>
          <w:rFonts w:cs="Arial"/>
          <w:vertAlign w:val="superscript"/>
        </w:rPr>
        <w:t>e</w:t>
      </w:r>
      <w:r>
        <w:rPr>
          <w:rStyle w:val="apple-style-span"/>
          <w:rFonts w:cs="Arial"/>
        </w:rPr>
        <w:t xml:space="preserve"> en 2</w:t>
      </w:r>
      <w:r w:rsidRPr="00470E6D">
        <w:rPr>
          <w:rStyle w:val="apple-style-span"/>
          <w:rFonts w:cs="Arial"/>
          <w:vertAlign w:val="superscript"/>
        </w:rPr>
        <w:t>e</w:t>
      </w:r>
      <w:r>
        <w:rPr>
          <w:rStyle w:val="apple-style-span"/>
          <w:rFonts w:cs="Arial"/>
        </w:rPr>
        <w:t xml:space="preserve"> generatie met andere behoeften en </w:t>
      </w:r>
      <w:r w:rsidRPr="00DA1712">
        <w:rPr>
          <w:rStyle w:val="apple-style-span"/>
          <w:rFonts w:cs="Arial"/>
        </w:rPr>
        <w:t>levensstijlen</w:t>
      </w:r>
      <w:r w:rsidRPr="00DA1712">
        <w:rPr>
          <w:rStyle w:val="apple-style-span"/>
          <w:rFonts w:cs="Arial"/>
          <w:sz w:val="16"/>
          <w:szCs w:val="16"/>
        </w:rPr>
        <w:t xml:space="preserve"> ( Bron; </w:t>
      </w:r>
      <w:r w:rsidRPr="007E772B">
        <w:rPr>
          <w:rStyle w:val="apple-style-span"/>
          <w:rFonts w:cs="Arial"/>
          <w:i/>
          <w:sz w:val="16"/>
          <w:szCs w:val="16"/>
        </w:rPr>
        <w:t>Sport-koepel</w:t>
      </w:r>
      <w:r w:rsidR="007E772B">
        <w:rPr>
          <w:rStyle w:val="apple-style-span"/>
          <w:rFonts w:cs="Arial"/>
          <w:sz w:val="16"/>
          <w:szCs w:val="16"/>
        </w:rPr>
        <w:t xml:space="preserve">, </w:t>
      </w:r>
      <w:r w:rsidRPr="00DA1712">
        <w:rPr>
          <w:rStyle w:val="apple-style-span"/>
          <w:rFonts w:cs="Arial"/>
          <w:sz w:val="16"/>
          <w:szCs w:val="16"/>
        </w:rPr>
        <w:t>Trends en ontwikkelingen )</w:t>
      </w:r>
    </w:p>
    <w:p w14:paraId="7FB6B9C1" w14:textId="77777777" w:rsidR="00AA5100" w:rsidRDefault="00AA5100" w:rsidP="00AC5D62">
      <w:pPr>
        <w:rPr>
          <w:b/>
        </w:rPr>
      </w:pPr>
      <w:r w:rsidRPr="004E7931">
        <w:rPr>
          <w:b/>
        </w:rPr>
        <w:t>Technologisch</w:t>
      </w:r>
      <w:r w:rsidR="004E7931">
        <w:rPr>
          <w:b/>
        </w:rPr>
        <w:t>:</w:t>
      </w:r>
    </w:p>
    <w:p w14:paraId="20011FD2" w14:textId="77777777" w:rsidR="004E7931" w:rsidRDefault="004E7931" w:rsidP="00AC5D62">
      <w:r>
        <w:t>- Groeiend belang internet en social media.</w:t>
      </w:r>
      <w:r w:rsidR="00FC784D" w:rsidRPr="00FC784D">
        <w:rPr>
          <w:rStyle w:val="apple-style-span"/>
          <w:rFonts w:cs="Arial"/>
          <w:sz w:val="16"/>
          <w:szCs w:val="16"/>
        </w:rPr>
        <w:t xml:space="preserve"> (Bron; </w:t>
      </w:r>
      <w:r w:rsidR="00FC784D" w:rsidRPr="007E772B">
        <w:rPr>
          <w:rStyle w:val="apple-style-span"/>
          <w:rFonts w:cs="Arial"/>
          <w:i/>
          <w:sz w:val="16"/>
          <w:szCs w:val="16"/>
        </w:rPr>
        <w:t>BRANCHERAPPORT FITNESSCENTRA</w:t>
      </w:r>
      <w:r w:rsidR="007E772B">
        <w:rPr>
          <w:rStyle w:val="apple-style-span"/>
          <w:rFonts w:cs="Arial"/>
          <w:sz w:val="16"/>
          <w:szCs w:val="16"/>
        </w:rPr>
        <w:t xml:space="preserve">, </w:t>
      </w:r>
      <w:r w:rsidR="00470E6D">
        <w:rPr>
          <w:rStyle w:val="apple-style-span"/>
          <w:rFonts w:cs="Arial"/>
          <w:sz w:val="16"/>
          <w:szCs w:val="16"/>
        </w:rPr>
        <w:t>Cijfers en trends</w:t>
      </w:r>
      <w:r w:rsidR="00FC784D" w:rsidRPr="00FC784D">
        <w:rPr>
          <w:rStyle w:val="apple-style-span"/>
          <w:rFonts w:cs="Arial"/>
          <w:sz w:val="16"/>
          <w:szCs w:val="16"/>
        </w:rPr>
        <w:t>)</w:t>
      </w:r>
    </w:p>
    <w:p w14:paraId="662E74C2" w14:textId="77777777" w:rsidR="00470E6D" w:rsidRDefault="004E7931" w:rsidP="00AC5D62">
      <w:r>
        <w:t>- Opkomst van onderscheidende nieuwe formules</w:t>
      </w:r>
      <w:r w:rsidR="00FC784D">
        <w:t xml:space="preserve">. </w:t>
      </w:r>
      <w:r w:rsidR="00470E6D" w:rsidRPr="00FC784D">
        <w:rPr>
          <w:rStyle w:val="apple-style-span"/>
          <w:rFonts w:cs="Arial"/>
          <w:sz w:val="16"/>
          <w:szCs w:val="16"/>
        </w:rPr>
        <w:t xml:space="preserve">(Bron; </w:t>
      </w:r>
      <w:r w:rsidR="00470E6D" w:rsidRPr="007E772B">
        <w:rPr>
          <w:rStyle w:val="apple-style-span"/>
          <w:rFonts w:cs="Arial"/>
          <w:i/>
          <w:sz w:val="16"/>
          <w:szCs w:val="16"/>
        </w:rPr>
        <w:t>BRANCHERAPPORT FITNESSCENTRA</w:t>
      </w:r>
      <w:r w:rsidR="007E772B">
        <w:rPr>
          <w:rStyle w:val="apple-style-span"/>
          <w:rFonts w:cs="Arial"/>
          <w:sz w:val="16"/>
          <w:szCs w:val="16"/>
        </w:rPr>
        <w:t xml:space="preserve">, </w:t>
      </w:r>
      <w:r w:rsidR="00470E6D">
        <w:rPr>
          <w:rStyle w:val="apple-style-span"/>
          <w:rFonts w:cs="Arial"/>
          <w:sz w:val="16"/>
          <w:szCs w:val="16"/>
        </w:rPr>
        <w:t>Cijfers en trends</w:t>
      </w:r>
      <w:r w:rsidR="00470E6D" w:rsidRPr="00FC784D">
        <w:rPr>
          <w:rStyle w:val="apple-style-span"/>
          <w:rFonts w:cs="Arial"/>
          <w:sz w:val="16"/>
          <w:szCs w:val="16"/>
        </w:rPr>
        <w:t>)</w:t>
      </w:r>
    </w:p>
    <w:p w14:paraId="464D5004" w14:textId="77777777" w:rsidR="00AA5100" w:rsidRDefault="00AA5100" w:rsidP="00AC5D62">
      <w:pPr>
        <w:rPr>
          <w:b/>
        </w:rPr>
      </w:pPr>
      <w:r w:rsidRPr="004E7931">
        <w:rPr>
          <w:b/>
        </w:rPr>
        <w:t>Ecologisch</w:t>
      </w:r>
    </w:p>
    <w:p w14:paraId="1F0395A7" w14:textId="77777777" w:rsidR="006A2194" w:rsidRPr="009613D3" w:rsidRDefault="006A2194" w:rsidP="00AC5D62">
      <w:pPr>
        <w:rPr>
          <w:sz w:val="16"/>
          <w:szCs w:val="16"/>
        </w:rPr>
      </w:pPr>
      <w:r>
        <w:t xml:space="preserve">- </w:t>
      </w:r>
      <w:r w:rsidR="001F02A2" w:rsidRPr="001F02A2">
        <w:t>Hardlopen is al jaren ontzettend populair, maar ook outdoor activiteiten als hiken en kamperen worden populair. Deze trend gaat hand in hand met de toegenomen behoefte af en toe te ontsnappen aan de technologische wereld, prikkels van social media en chaos van het stadsleven. Het wordt dus nóg drukker in de parken, bossen en op de stranden</w:t>
      </w:r>
      <w:r w:rsidR="009613D3">
        <w:t xml:space="preserve">. </w:t>
      </w:r>
      <w:r w:rsidR="009613D3" w:rsidRPr="009613D3">
        <w:rPr>
          <w:sz w:val="16"/>
          <w:szCs w:val="16"/>
        </w:rPr>
        <w:t xml:space="preserve">( Bron; </w:t>
      </w:r>
      <w:r w:rsidR="009613D3" w:rsidRPr="009613D3">
        <w:rPr>
          <w:i/>
          <w:sz w:val="16"/>
          <w:szCs w:val="16"/>
        </w:rPr>
        <w:t>Glow</w:t>
      </w:r>
      <w:r w:rsidR="009613D3" w:rsidRPr="009613D3">
        <w:rPr>
          <w:sz w:val="16"/>
          <w:szCs w:val="16"/>
        </w:rPr>
        <w:t>, Fitness and Health trends 2014 )</w:t>
      </w:r>
    </w:p>
    <w:p w14:paraId="6790E63B" w14:textId="77777777" w:rsidR="00470E6D" w:rsidRDefault="00470E6D" w:rsidP="00AC5D62">
      <w:pPr>
        <w:rPr>
          <w:b/>
        </w:rPr>
      </w:pPr>
      <w:r w:rsidRPr="004E7931">
        <w:rPr>
          <w:b/>
        </w:rPr>
        <w:t>Politiek-juridisch</w:t>
      </w:r>
    </w:p>
    <w:p w14:paraId="3CDD58F9" w14:textId="77777777" w:rsidR="009613D3" w:rsidRDefault="009613D3" w:rsidP="00AC5D62">
      <w:r>
        <w:rPr>
          <w:b/>
        </w:rPr>
        <w:t xml:space="preserve">- </w:t>
      </w:r>
      <w:r w:rsidR="00EE4C95">
        <w:t xml:space="preserve">Starten het NPP ( nationaal preventie programma ), moet ervoor zorgen dat men gezonder en bewuster gaan leven. </w:t>
      </w:r>
      <w:r w:rsidR="00EE4C95" w:rsidRPr="00EE4C95">
        <w:rPr>
          <w:sz w:val="16"/>
          <w:szCs w:val="16"/>
        </w:rPr>
        <w:t>( Bron; Rijksoverheid, Sport, bewegen en gezondheid</w:t>
      </w:r>
      <w:r w:rsidR="00EE4C95">
        <w:rPr>
          <w:sz w:val="16"/>
          <w:szCs w:val="16"/>
        </w:rPr>
        <w:t xml:space="preserve"> 2014</w:t>
      </w:r>
      <w:r w:rsidR="00EE4C95" w:rsidRPr="00EE4C95">
        <w:rPr>
          <w:sz w:val="16"/>
          <w:szCs w:val="16"/>
        </w:rPr>
        <w:t xml:space="preserve">  )</w:t>
      </w:r>
    </w:p>
    <w:p w14:paraId="12AB25BF" w14:textId="77777777" w:rsidR="00EE4C95" w:rsidRPr="00EE4C95" w:rsidRDefault="00EE4C95" w:rsidP="00AC5D62">
      <w:pPr>
        <w:rPr>
          <w:sz w:val="16"/>
          <w:szCs w:val="16"/>
        </w:rPr>
      </w:pPr>
      <w:r>
        <w:t>- De Rijksoverheid subsidieert projecten die mensen stimuleren om te gaan bewegen</w:t>
      </w:r>
      <w:r w:rsidRPr="00EE4C95">
        <w:rPr>
          <w:sz w:val="16"/>
          <w:szCs w:val="16"/>
        </w:rPr>
        <w:t xml:space="preserve">. ( Bron; Rijksoverheid, Sport, bewegen en gezondheid </w:t>
      </w:r>
      <w:r>
        <w:rPr>
          <w:sz w:val="16"/>
          <w:szCs w:val="16"/>
        </w:rPr>
        <w:t>2014</w:t>
      </w:r>
      <w:r w:rsidRPr="00EE4C95">
        <w:rPr>
          <w:sz w:val="16"/>
          <w:szCs w:val="16"/>
        </w:rPr>
        <w:t xml:space="preserve"> )</w:t>
      </w:r>
    </w:p>
    <w:p w14:paraId="4AD3C955" w14:textId="77777777" w:rsidR="00470E6D" w:rsidRDefault="00470E6D" w:rsidP="00DB1330">
      <w:pPr>
        <w:rPr>
          <w:b/>
        </w:rPr>
      </w:pPr>
    </w:p>
    <w:p w14:paraId="30EF5F1C" w14:textId="77777777" w:rsidR="005C7E9A" w:rsidRDefault="005C7E9A" w:rsidP="00DB1330">
      <w:pPr>
        <w:rPr>
          <w:b/>
        </w:rPr>
      </w:pPr>
    </w:p>
    <w:p w14:paraId="28A764B2" w14:textId="77777777" w:rsidR="00AC5D62" w:rsidRDefault="00AC5D62" w:rsidP="00DB1330">
      <w:pPr>
        <w:rPr>
          <w:b/>
        </w:rPr>
      </w:pPr>
    </w:p>
    <w:p w14:paraId="39DF9D84" w14:textId="6A207CA7" w:rsidR="00470E6D" w:rsidRPr="00470E6D" w:rsidRDefault="005C7E9A" w:rsidP="005C7E9A">
      <w:pPr>
        <w:pStyle w:val="Kop3"/>
        <w:rPr>
          <w:lang w:eastAsia="nl-NL"/>
        </w:rPr>
      </w:pPr>
      <w:bookmarkStart w:id="4" w:name="_Toc452504387"/>
      <w:r>
        <w:rPr>
          <w:lang w:eastAsia="nl-NL"/>
        </w:rPr>
        <w:lastRenderedPageBreak/>
        <w:t xml:space="preserve">1.1.1, </w:t>
      </w:r>
      <w:r w:rsidR="008868BA">
        <w:rPr>
          <w:lang w:eastAsia="nl-NL"/>
        </w:rPr>
        <w:t>Eventuele</w:t>
      </w:r>
      <w:r w:rsidR="006A2194">
        <w:rPr>
          <w:lang w:eastAsia="nl-NL"/>
        </w:rPr>
        <w:t xml:space="preserve"> k</w:t>
      </w:r>
      <w:r w:rsidR="00470E6D" w:rsidRPr="00470E6D">
        <w:rPr>
          <w:lang w:eastAsia="nl-NL"/>
        </w:rPr>
        <w:t>ansen en bedreigingen</w:t>
      </w:r>
      <w:r w:rsidR="007E772B">
        <w:rPr>
          <w:lang w:eastAsia="nl-NL"/>
        </w:rPr>
        <w:t xml:space="preserve"> binnen de fitnessbranche</w:t>
      </w:r>
      <w:bookmarkEnd w:id="4"/>
    </w:p>
    <w:p w14:paraId="52AAB069" w14:textId="77777777" w:rsidR="00470E6D" w:rsidRPr="00470E6D" w:rsidRDefault="00470E6D" w:rsidP="00911B33">
      <w:pPr>
        <w:numPr>
          <w:ilvl w:val="0"/>
          <w:numId w:val="4"/>
        </w:numPr>
        <w:spacing w:before="100" w:beforeAutospacing="1" w:after="100" w:afterAutospacing="1" w:line="240" w:lineRule="auto"/>
        <w:rPr>
          <w:rFonts w:eastAsia="Times New Roman" w:cs="Arial"/>
          <w:lang w:eastAsia="nl-NL"/>
        </w:rPr>
      </w:pPr>
      <w:r w:rsidRPr="00470E6D">
        <w:rPr>
          <w:rFonts w:eastAsia="Times New Roman" w:cs="Arial"/>
          <w:lang w:eastAsia="nl-NL"/>
        </w:rPr>
        <w:t>Fitness is onverminderd populair in Nederland.</w:t>
      </w:r>
    </w:p>
    <w:p w14:paraId="793E95B7" w14:textId="77777777" w:rsidR="00470E6D" w:rsidRPr="00470E6D" w:rsidRDefault="00470E6D" w:rsidP="00911B33">
      <w:pPr>
        <w:numPr>
          <w:ilvl w:val="0"/>
          <w:numId w:val="4"/>
        </w:numPr>
        <w:spacing w:before="100" w:beforeAutospacing="1" w:after="100" w:afterAutospacing="1" w:line="240" w:lineRule="auto"/>
        <w:rPr>
          <w:rFonts w:eastAsia="Times New Roman" w:cs="Arial"/>
          <w:lang w:eastAsia="nl-NL"/>
        </w:rPr>
      </w:pPr>
      <w:r w:rsidRPr="00470E6D">
        <w:rPr>
          <w:rFonts w:eastAsia="Times New Roman" w:cs="Arial"/>
          <w:lang w:eastAsia="nl-NL"/>
        </w:rPr>
        <w:t>Inzet social media kan ledenbinding en loyaliteit bevorderen.</w:t>
      </w:r>
    </w:p>
    <w:p w14:paraId="71028B0F" w14:textId="77777777" w:rsidR="00470E6D" w:rsidRPr="00470E6D" w:rsidRDefault="00470E6D" w:rsidP="00911B33">
      <w:pPr>
        <w:numPr>
          <w:ilvl w:val="0"/>
          <w:numId w:val="4"/>
        </w:numPr>
        <w:spacing w:before="100" w:beforeAutospacing="1" w:after="100" w:afterAutospacing="1" w:line="240" w:lineRule="auto"/>
        <w:rPr>
          <w:rFonts w:eastAsia="Times New Roman" w:cs="Arial"/>
          <w:lang w:eastAsia="nl-NL"/>
        </w:rPr>
      </w:pPr>
      <w:r w:rsidRPr="00470E6D">
        <w:rPr>
          <w:rFonts w:eastAsia="Times New Roman" w:cs="Arial"/>
          <w:lang w:eastAsia="nl-NL"/>
        </w:rPr>
        <w:t>Aandacht voor overgewicht en gezonde voeding van consumenten, overheid en zorgverzekeraars.</w:t>
      </w:r>
    </w:p>
    <w:p w14:paraId="099DA8C7" w14:textId="77777777" w:rsidR="00470E6D" w:rsidRPr="00470E6D" w:rsidRDefault="00470E6D" w:rsidP="00911B33">
      <w:pPr>
        <w:numPr>
          <w:ilvl w:val="0"/>
          <w:numId w:val="4"/>
        </w:numPr>
        <w:spacing w:before="100" w:beforeAutospacing="1" w:after="100" w:afterAutospacing="1" w:line="240" w:lineRule="auto"/>
        <w:rPr>
          <w:rFonts w:eastAsia="Times New Roman" w:cs="Arial"/>
          <w:lang w:eastAsia="nl-NL"/>
        </w:rPr>
      </w:pPr>
      <w:r w:rsidRPr="00470E6D">
        <w:rPr>
          <w:rFonts w:eastAsia="Times New Roman" w:cs="Arial"/>
          <w:lang w:eastAsia="nl-NL"/>
        </w:rPr>
        <w:t>De vraag naar persoonlijke begeleiding neemt toe.</w:t>
      </w:r>
    </w:p>
    <w:p w14:paraId="0060842F" w14:textId="77777777" w:rsidR="00470E6D" w:rsidRPr="00470E6D" w:rsidRDefault="00470E6D" w:rsidP="00911B33">
      <w:pPr>
        <w:numPr>
          <w:ilvl w:val="0"/>
          <w:numId w:val="4"/>
        </w:numPr>
        <w:spacing w:before="100" w:beforeAutospacing="1" w:after="100" w:afterAutospacing="1" w:line="240" w:lineRule="auto"/>
        <w:rPr>
          <w:rFonts w:eastAsia="Times New Roman" w:cs="Arial"/>
          <w:lang w:eastAsia="nl-NL"/>
        </w:rPr>
      </w:pPr>
      <w:r w:rsidRPr="00470E6D">
        <w:rPr>
          <w:rFonts w:eastAsia="Times New Roman" w:cs="Arial"/>
          <w:lang w:eastAsia="nl-NL"/>
        </w:rPr>
        <w:t>Integratie van sportverenigingen met fitnesscentra.</w:t>
      </w:r>
    </w:p>
    <w:p w14:paraId="11BBA0CC" w14:textId="77777777" w:rsidR="00470E6D" w:rsidRPr="00470E6D" w:rsidRDefault="00470E6D" w:rsidP="00911B33">
      <w:pPr>
        <w:numPr>
          <w:ilvl w:val="0"/>
          <w:numId w:val="4"/>
        </w:numPr>
        <w:spacing w:before="100" w:beforeAutospacing="1" w:after="100" w:afterAutospacing="1" w:line="240" w:lineRule="auto"/>
        <w:rPr>
          <w:rFonts w:eastAsia="Times New Roman" w:cs="Arial"/>
          <w:lang w:eastAsia="nl-NL"/>
        </w:rPr>
      </w:pPr>
      <w:r w:rsidRPr="00470E6D">
        <w:rPr>
          <w:rFonts w:eastAsia="Times New Roman" w:cs="Arial"/>
          <w:lang w:eastAsia="nl-NL"/>
        </w:rPr>
        <w:t>Op steeds meer plaatsen is sprake van een verdringingsmarkt en diverse fitnessbedrijven zitten in zware problemen. Oorzaak: de groei van ketens, uitbreiding van bestaande centra en opkomst van nieuwe, onderscheidende formules.</w:t>
      </w:r>
    </w:p>
    <w:p w14:paraId="66145B8B" w14:textId="77777777" w:rsidR="00470E6D" w:rsidRPr="00470E6D" w:rsidRDefault="00470E6D" w:rsidP="00911B33">
      <w:pPr>
        <w:numPr>
          <w:ilvl w:val="0"/>
          <w:numId w:val="4"/>
        </w:numPr>
        <w:spacing w:before="100" w:beforeAutospacing="1" w:after="100" w:afterAutospacing="1" w:line="240" w:lineRule="auto"/>
        <w:rPr>
          <w:rFonts w:eastAsia="Times New Roman" w:cs="Arial"/>
          <w:lang w:eastAsia="nl-NL"/>
        </w:rPr>
      </w:pPr>
      <w:r w:rsidRPr="00470E6D">
        <w:rPr>
          <w:rFonts w:eastAsia="Times New Roman" w:cs="Arial"/>
          <w:lang w:eastAsia="nl-NL"/>
        </w:rPr>
        <w:t>Gekwalificeerd personeel met de juiste aandacht voor de klant is schaars.</w:t>
      </w:r>
    </w:p>
    <w:p w14:paraId="3608DCDD" w14:textId="77777777" w:rsidR="00470E6D" w:rsidRPr="00470E6D" w:rsidRDefault="00470E6D" w:rsidP="00911B33">
      <w:pPr>
        <w:numPr>
          <w:ilvl w:val="0"/>
          <w:numId w:val="4"/>
        </w:numPr>
        <w:spacing w:before="100" w:beforeAutospacing="1" w:after="100" w:afterAutospacing="1" w:line="240" w:lineRule="auto"/>
        <w:rPr>
          <w:rFonts w:eastAsia="Times New Roman" w:cs="Arial"/>
          <w:lang w:eastAsia="nl-NL"/>
        </w:rPr>
      </w:pPr>
      <w:r w:rsidRPr="00470E6D">
        <w:rPr>
          <w:rFonts w:eastAsia="Times New Roman" w:cs="Arial"/>
          <w:lang w:eastAsia="nl-NL"/>
        </w:rPr>
        <w:t>Het verloop bij de meeste fitnesscentra is hoog. Er is nog steeds te weinig aandacht voor ledenbehoud, marketing en een duidelijke positionering</w:t>
      </w:r>
    </w:p>
    <w:p w14:paraId="0D0DCF86" w14:textId="5C939D9D" w:rsidR="00470E6D" w:rsidRPr="000E22CC" w:rsidRDefault="000E22CC" w:rsidP="00DB1330">
      <w:r>
        <w:t>*De volledige resultaten van de onde</w:t>
      </w:r>
      <w:r w:rsidR="000C71D3">
        <w:t>rzoeken staan in de ‘Bijlagen’</w:t>
      </w:r>
      <w:r>
        <w:t>.</w:t>
      </w:r>
    </w:p>
    <w:p w14:paraId="65DEF4DC" w14:textId="7695601D" w:rsidR="00004A6A" w:rsidRPr="00004A6A" w:rsidRDefault="00AC2960" w:rsidP="00AC2960">
      <w:pPr>
        <w:pStyle w:val="Kop3"/>
      </w:pPr>
      <w:bookmarkStart w:id="5" w:name="_Toc452504388"/>
      <w:r>
        <w:t xml:space="preserve">1.1.2, </w:t>
      </w:r>
      <w:r w:rsidR="00190CA6" w:rsidRPr="00004A6A">
        <w:t>Conclusie</w:t>
      </w:r>
      <w:r w:rsidR="00A5663E" w:rsidRPr="00004A6A">
        <w:t xml:space="preserve"> trends en ontwikkelingen</w:t>
      </w:r>
      <w:bookmarkEnd w:id="5"/>
    </w:p>
    <w:p w14:paraId="35648A11" w14:textId="77777777" w:rsidR="00B42815" w:rsidRPr="00004A6A" w:rsidRDefault="0041218C" w:rsidP="00B42815">
      <w:pPr>
        <w:rPr>
          <w:b/>
        </w:rPr>
      </w:pPr>
      <w:r>
        <w:t xml:space="preserve">Uit de trends en ontwikkelingen binnen Nederland kan je de conclusie trekken dat meer mensen vaker sporten per week maar dat het binnenhouden achteruitloopt, dit mogelijk als oorzaak hebben dat sportcentra slechte retenties </w:t>
      </w:r>
      <w:r w:rsidR="00190CA6">
        <w:t>uitvoeren bij de bestaande leden.</w:t>
      </w:r>
    </w:p>
    <w:p w14:paraId="6D118876" w14:textId="77777777" w:rsidR="00B42815" w:rsidRDefault="00190CA6" w:rsidP="003D4F45">
      <w:r>
        <w:t>De voorkeur ‘krachttraining’ is in stijgende lijn binnen de fitnessbranche. Vele onderzoeken over krachttraining en de effecten hiervan worden vrijgegeven waaruit blijkt dat krachttraining positieve effecten heeft op zowel spieropbouw ( bodyshape ) als op afvallen. Gezien de resultaten uit het onderzoek van American College of Sport Medicine waaruit blijkt dat ‘functional fitness’ één van de trends is internationaal, matched deze met de resultaten die uit onderzoeken komen over krachttraining, namelijk dat krachttraining onder functional fitness valt.</w:t>
      </w:r>
    </w:p>
    <w:p w14:paraId="54AD1259" w14:textId="77777777" w:rsidR="00A5663E" w:rsidRDefault="00A5663E" w:rsidP="003D4F45">
      <w:r>
        <w:t xml:space="preserve">Als organisatie zal je moeten blijven innoveren op het gebied van trends en ontwikkelingen </w:t>
      </w:r>
      <w:r w:rsidR="008868BA">
        <w:t xml:space="preserve">omtrent de fitnessbranche </w:t>
      </w:r>
      <w:r>
        <w:t>om zowel bestaande leden als potentiële leden te behouden en te krijgen. Blijf je voor altijd hetzelfde product aanbieden zal naar verloop van tijd het ledenaantal afnemen o</w:t>
      </w:r>
      <w:r w:rsidR="008868BA">
        <w:t>mdat men toe is aan verandering en dan concurrentie opzoeken waar deze veranderingen wel plaatsvindt.</w:t>
      </w:r>
    </w:p>
    <w:p w14:paraId="0EA5C75D" w14:textId="42301BD1" w:rsidR="00A5663E" w:rsidRPr="00004A6A" w:rsidRDefault="00AC2960" w:rsidP="00AC2960">
      <w:pPr>
        <w:pStyle w:val="Kop3"/>
      </w:pPr>
      <w:bookmarkStart w:id="6" w:name="_Toc452504389"/>
      <w:r>
        <w:t>1.1.3, Betekenis trends en ontwikkelingen voor deze organisatie</w:t>
      </w:r>
      <w:bookmarkEnd w:id="6"/>
    </w:p>
    <w:p w14:paraId="08DDE4E6" w14:textId="1D2F628A" w:rsidR="00A5663E" w:rsidRDefault="00004A6A" w:rsidP="003D4F45">
      <w:r>
        <w:t xml:space="preserve">De behoefte om te sporten stijgt naarmate innovatieve ideeën worden ingezet om sporten in een fitnesscentrum leuk te maken. Zowel begeleiding als </w:t>
      </w:r>
      <w:r w:rsidR="008868BA">
        <w:t xml:space="preserve">een </w:t>
      </w:r>
      <w:r>
        <w:t>breed aanbod van faciliteiten worden als belangrijk beschouwd. De organisatie ‘PowerFlight’ zet voornamelijk in op goede begeleiding ( service), innovatie en diversiteit in haar faciliteiten</w:t>
      </w:r>
      <w:r w:rsidR="0061623A">
        <w:t xml:space="preserve"> door gecertificeerde klantvriendelijke instructeurs, nieuw concept (</w:t>
      </w:r>
      <w:r w:rsidR="00731E61">
        <w:t>fitness in een Airbus A380-800</w:t>
      </w:r>
      <w:r w:rsidR="0061623A">
        <w:t>) en faciliteiten als massage, health bar, cardio, kracht en freeweight aan te bieden</w:t>
      </w:r>
      <w:r>
        <w:t>.  Door te blijven innoveren zal de organisatie aan de wens van de klant en zichzelf voldoen.</w:t>
      </w:r>
      <w:r w:rsidR="0061623A">
        <w:t xml:space="preserve"> </w:t>
      </w:r>
    </w:p>
    <w:p w14:paraId="43A3022D" w14:textId="77777777" w:rsidR="00B0135B" w:rsidRDefault="00B0135B" w:rsidP="00A5663E">
      <w:pPr>
        <w:pStyle w:val="Kop2"/>
      </w:pPr>
    </w:p>
    <w:p w14:paraId="5F976225" w14:textId="77777777" w:rsidR="00B0135B" w:rsidRDefault="00B0135B" w:rsidP="00A5663E">
      <w:pPr>
        <w:pStyle w:val="Kop2"/>
      </w:pPr>
    </w:p>
    <w:p w14:paraId="4D9D1190" w14:textId="77777777" w:rsidR="00EE4C95" w:rsidRPr="00EE4C95" w:rsidRDefault="00EE4C95" w:rsidP="00EE4C95"/>
    <w:p w14:paraId="1FC47BD6" w14:textId="00A56360" w:rsidR="00A5663E" w:rsidRDefault="0038457E" w:rsidP="00EE4C95">
      <w:pPr>
        <w:pStyle w:val="Kop2"/>
      </w:pPr>
      <w:bookmarkStart w:id="7" w:name="_Toc452504390"/>
      <w:r>
        <w:lastRenderedPageBreak/>
        <w:t xml:space="preserve">1.2, </w:t>
      </w:r>
      <w:r w:rsidR="00A5663E">
        <w:t>Specifiek: Concurrentie analyse</w:t>
      </w:r>
      <w:bookmarkEnd w:id="7"/>
    </w:p>
    <w:p w14:paraId="4FCF9170" w14:textId="77777777" w:rsidR="008868BA" w:rsidRDefault="00EE4C95" w:rsidP="006912CB">
      <w:r>
        <w:t>De organisatie</w:t>
      </w:r>
      <w:r w:rsidR="008868BA">
        <w:t xml:space="preserve"> ‘PowerFlight’</w:t>
      </w:r>
      <w:r w:rsidR="006912CB">
        <w:t xml:space="preserve"> </w:t>
      </w:r>
      <w:r w:rsidR="0061623A">
        <w:t>zal worden</w:t>
      </w:r>
      <w:r w:rsidR="006912CB">
        <w:t xml:space="preserve"> gevestigd</w:t>
      </w:r>
      <w:r w:rsidR="008868BA">
        <w:t xml:space="preserve"> te Schiphol ( vliegveld Amsterdam ) </w:t>
      </w:r>
      <w:r w:rsidR="006912CB">
        <w:t xml:space="preserve">in de terminal </w:t>
      </w:r>
      <w:r w:rsidR="008868BA">
        <w:t>( na paspoortcontrole ).</w:t>
      </w:r>
      <w:r>
        <w:t xml:space="preserve"> </w:t>
      </w:r>
      <w:r w:rsidR="008868BA">
        <w:t>Om in kaart te brengen of de organisatie kans van slagen heeft is het belangrijk inzicht te verkrijgen in de concurrentie. Door een concurrentie analyse uit te voeren krijg je als organisatie inzicht in de kansen en bedreigingen en of de organisatie kans van slagen heeft.</w:t>
      </w:r>
    </w:p>
    <w:p w14:paraId="690B6794" w14:textId="06383649" w:rsidR="00392F38" w:rsidRPr="00392F38" w:rsidRDefault="005A6BD2" w:rsidP="005A6BD2">
      <w:pPr>
        <w:pStyle w:val="Kop3"/>
      </w:pPr>
      <w:bookmarkStart w:id="8" w:name="_Toc452504391"/>
      <w:r>
        <w:t xml:space="preserve">1.2.1, </w:t>
      </w:r>
      <w:r w:rsidR="00392F38" w:rsidRPr="00392F38">
        <w:t>Concurrentie</w:t>
      </w:r>
      <w:r w:rsidR="00DD0E64">
        <w:t>model</w:t>
      </w:r>
      <w:bookmarkEnd w:id="8"/>
    </w:p>
    <w:p w14:paraId="75917633" w14:textId="77777777" w:rsidR="006912CB" w:rsidRDefault="00392F38" w:rsidP="006912CB">
      <w:r>
        <w:t>In de terminal zit geen fitnesscentrum gevestigd</w:t>
      </w:r>
      <w:r w:rsidR="000E22CC">
        <w:t xml:space="preserve">, dus is er geen concurrentie </w:t>
      </w:r>
      <w:r w:rsidR="00DD0E64">
        <w:t xml:space="preserve">dat </w:t>
      </w:r>
      <w:r w:rsidR="000E22CC">
        <w:t xml:space="preserve">hetzelfde product aanbiedt, </w:t>
      </w:r>
      <w:r>
        <w:t>wel is er sprake van concurrentie op generiek niveau en op behoefte niveau</w:t>
      </w:r>
      <w:r w:rsidR="00DD0E64">
        <w:t xml:space="preserve"> ( concurrentiemodel; fig. 1.2 )</w:t>
      </w:r>
      <w:r>
        <w:t xml:space="preserve">. Generiek houdt in ‘waar heeft de klant op dat moment zin in? Fitnessen om te ontspannen of een massagestoel’, behoefte houdt in ‘waar wil de klant geld aan uitgeven ( budgetconcurrentie ). </w:t>
      </w:r>
      <w:r w:rsidR="00EE4C95">
        <w:t>In fig. 1.2 en 1.3 zijn de concurrente</w:t>
      </w:r>
      <w:r>
        <w:t>n van ‘PowerFlight’ aangegeven die zowel op generiek als op behoefte niveau concurrerend kunnen zijn.</w:t>
      </w:r>
    </w:p>
    <w:p w14:paraId="68706FC5" w14:textId="77777777" w:rsidR="0061623A" w:rsidRDefault="000E22CC" w:rsidP="0061623A">
      <w:pPr>
        <w:pStyle w:val="Geenafstand"/>
      </w:pPr>
      <w:r>
        <w:rPr>
          <w:b/>
          <w:noProof/>
          <w:lang w:eastAsia="nl-NL"/>
        </w:rPr>
        <w:drawing>
          <wp:anchor distT="0" distB="0" distL="114300" distR="114300" simplePos="0" relativeHeight="251658752" behindDoc="1" locked="0" layoutInCell="1" allowOverlap="1" wp14:anchorId="667FBE42" wp14:editId="4DB2E59C">
            <wp:simplePos x="0" y="0"/>
            <wp:positionH relativeFrom="column">
              <wp:posOffset>119380</wp:posOffset>
            </wp:positionH>
            <wp:positionV relativeFrom="paragraph">
              <wp:posOffset>59690</wp:posOffset>
            </wp:positionV>
            <wp:extent cx="5048250" cy="2561590"/>
            <wp:effectExtent l="0" t="0" r="0" b="0"/>
            <wp:wrapTight wrapText="bothSides">
              <wp:wrapPolygon edited="0">
                <wp:start x="0" y="0"/>
                <wp:lineTo x="0" y="21364"/>
                <wp:lineTo x="21518" y="21364"/>
                <wp:lineTo x="21518"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2561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CD27A" w14:textId="77777777" w:rsidR="00B06205" w:rsidRDefault="00B06205" w:rsidP="0061623A">
      <w:pPr>
        <w:pStyle w:val="Geenafstand"/>
        <w:rPr>
          <w:b/>
        </w:rPr>
      </w:pPr>
    </w:p>
    <w:p w14:paraId="1BA35A1B" w14:textId="77777777" w:rsidR="00EE4C95" w:rsidRDefault="00EE4C95" w:rsidP="0061623A">
      <w:pPr>
        <w:pStyle w:val="Geenafstand"/>
        <w:rPr>
          <w:b/>
        </w:rPr>
      </w:pPr>
    </w:p>
    <w:p w14:paraId="64C471BB" w14:textId="630FC250" w:rsidR="000E22CC" w:rsidRPr="001F6EEE" w:rsidRDefault="00EE4C95" w:rsidP="000E22CC">
      <w:pPr>
        <w:pStyle w:val="Geenafstand"/>
      </w:pPr>
      <w:r>
        <w:rPr>
          <w:b/>
        </w:rPr>
        <w:tab/>
      </w:r>
      <w:r>
        <w:rPr>
          <w:b/>
        </w:rPr>
        <w:tab/>
      </w:r>
      <w:r>
        <w:rPr>
          <w:b/>
        </w:rPr>
        <w:tab/>
      </w:r>
      <w:r>
        <w:rPr>
          <w:b/>
        </w:rPr>
        <w:tab/>
      </w:r>
      <w:r>
        <w:rPr>
          <w:b/>
        </w:rPr>
        <w:tab/>
      </w:r>
      <w:r>
        <w:rPr>
          <w:b/>
        </w:rPr>
        <w:tab/>
      </w:r>
      <w:r>
        <w:rPr>
          <w:b/>
        </w:rPr>
        <w:tab/>
      </w:r>
      <w:r>
        <w:rPr>
          <w:b/>
        </w:rPr>
        <w:tab/>
      </w:r>
      <w:r>
        <w:rPr>
          <w:b/>
        </w:rPr>
        <w:tab/>
      </w:r>
      <w:r w:rsidR="001F6EEE">
        <w:rPr>
          <w:b/>
        </w:rPr>
        <w:tab/>
      </w:r>
      <w:r w:rsidR="001F6EEE">
        <w:rPr>
          <w:b/>
        </w:rPr>
        <w:tab/>
      </w:r>
      <w:r w:rsidR="001F6EEE">
        <w:rPr>
          <w:b/>
        </w:rPr>
        <w:tab/>
      </w:r>
      <w:r w:rsidR="001F6EEE">
        <w:rPr>
          <w:b/>
        </w:rPr>
        <w:tab/>
      </w:r>
      <w:r w:rsidR="001F6EEE">
        <w:rPr>
          <w:b/>
        </w:rPr>
        <w:tab/>
        <w:t xml:space="preserve">          </w:t>
      </w:r>
      <w:r w:rsidR="000E22CC" w:rsidRPr="001F6EEE">
        <w:t>Fig. 1.2 Bron;</w:t>
      </w:r>
      <w:r w:rsidR="00B443C8">
        <w:t xml:space="preserve"> </w:t>
      </w:r>
      <w:r w:rsidR="000E22CC" w:rsidRPr="001F6EEE">
        <w:t>Concurrentie op verschillende niveaus, Verhage, Noorhoff</w:t>
      </w:r>
    </w:p>
    <w:p w14:paraId="5F4C0E6A" w14:textId="77777777" w:rsidR="00EE4C95" w:rsidRPr="000E22CC" w:rsidRDefault="00EE4C95" w:rsidP="0061623A">
      <w:pPr>
        <w:pStyle w:val="Geenafstand"/>
        <w:rPr>
          <w:sz w:val="16"/>
          <w:szCs w:val="16"/>
        </w:rPr>
      </w:pPr>
    </w:p>
    <w:p w14:paraId="03D1DF8A" w14:textId="77777777" w:rsidR="00EE4C95" w:rsidRDefault="000E22CC" w:rsidP="0061623A">
      <w:pPr>
        <w:pStyle w:val="Geenafstand"/>
        <w:rPr>
          <w:b/>
        </w:rPr>
      </w:pPr>
      <w:r>
        <w:rPr>
          <w:b/>
          <w:noProof/>
          <w:lang w:eastAsia="nl-NL"/>
        </w:rPr>
        <w:drawing>
          <wp:anchor distT="0" distB="0" distL="114300" distR="114300" simplePos="0" relativeHeight="251652608" behindDoc="1" locked="0" layoutInCell="1" allowOverlap="1" wp14:anchorId="631F6045" wp14:editId="45BD25A9">
            <wp:simplePos x="0" y="0"/>
            <wp:positionH relativeFrom="column">
              <wp:posOffset>1886585</wp:posOffset>
            </wp:positionH>
            <wp:positionV relativeFrom="paragraph">
              <wp:posOffset>300355</wp:posOffset>
            </wp:positionV>
            <wp:extent cx="4124325" cy="2581910"/>
            <wp:effectExtent l="0" t="0" r="9525" b="8890"/>
            <wp:wrapTight wrapText="bothSides">
              <wp:wrapPolygon edited="0">
                <wp:start x="0" y="0"/>
                <wp:lineTo x="0" y="21515"/>
                <wp:lineTo x="21550" y="21515"/>
                <wp:lineTo x="21550"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4325" cy="2581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95B3F" w14:textId="1AE87651" w:rsidR="000E22CC" w:rsidRPr="00B443C8" w:rsidRDefault="000E22CC" w:rsidP="0061623A">
      <w:pPr>
        <w:pStyle w:val="Geenafstand"/>
      </w:pPr>
      <w:r w:rsidRPr="000E22CC">
        <w:rPr>
          <w:noProof/>
          <w:sz w:val="16"/>
          <w:szCs w:val="16"/>
          <w:lang w:eastAsia="nl-NL"/>
        </w:rPr>
        <w:drawing>
          <wp:anchor distT="0" distB="0" distL="114300" distR="114300" simplePos="0" relativeHeight="251650560" behindDoc="1" locked="0" layoutInCell="1" allowOverlap="1" wp14:anchorId="045AA222" wp14:editId="240AAEBF">
            <wp:simplePos x="0" y="0"/>
            <wp:positionH relativeFrom="column">
              <wp:posOffset>40640</wp:posOffset>
            </wp:positionH>
            <wp:positionV relativeFrom="paragraph">
              <wp:posOffset>128905</wp:posOffset>
            </wp:positionV>
            <wp:extent cx="1790700" cy="2181225"/>
            <wp:effectExtent l="0" t="0" r="0" b="9525"/>
            <wp:wrapTight wrapText="bothSides">
              <wp:wrapPolygon edited="0">
                <wp:start x="0" y="0"/>
                <wp:lineTo x="0" y="21506"/>
                <wp:lineTo x="21370" y="21506"/>
                <wp:lineTo x="21370"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3C8">
        <w:t>Fig. 1.3</w:t>
      </w:r>
    </w:p>
    <w:p w14:paraId="3BAE3683" w14:textId="225FFD06" w:rsidR="00976B7A" w:rsidRDefault="000E22CC" w:rsidP="000E22CC">
      <w:pPr>
        <w:pStyle w:val="Geenafstand"/>
        <w:rPr>
          <w:b/>
        </w:rPr>
      </w:pPr>
      <w:r>
        <w:rPr>
          <w:b/>
        </w:rPr>
        <w:t xml:space="preserve">                            </w:t>
      </w:r>
      <w:r>
        <w:rPr>
          <w:b/>
        </w:rPr>
        <w:tab/>
      </w:r>
      <w:r>
        <w:rPr>
          <w:b/>
        </w:rPr>
        <w:tab/>
        <w:t xml:space="preserve">                                               </w:t>
      </w:r>
      <w:r>
        <w:rPr>
          <w:b/>
        </w:rPr>
        <w:tab/>
      </w:r>
      <w:r>
        <w:rPr>
          <w:b/>
        </w:rPr>
        <w:tab/>
        <w:t xml:space="preserve">  </w:t>
      </w:r>
      <w:r>
        <w:rPr>
          <w:b/>
        </w:rPr>
        <w:tab/>
      </w:r>
      <w:r>
        <w:rPr>
          <w:b/>
        </w:rPr>
        <w:tab/>
      </w:r>
      <w:r>
        <w:rPr>
          <w:b/>
        </w:rPr>
        <w:tab/>
      </w:r>
      <w:r>
        <w:rPr>
          <w:b/>
        </w:rPr>
        <w:tab/>
      </w:r>
      <w:r>
        <w:rPr>
          <w:b/>
        </w:rPr>
        <w:tab/>
      </w:r>
      <w:r>
        <w:rPr>
          <w:b/>
        </w:rPr>
        <w:tab/>
      </w:r>
      <w:r>
        <w:rPr>
          <w:b/>
        </w:rPr>
        <w:tab/>
      </w:r>
      <w:r>
        <w:rPr>
          <w:b/>
        </w:rPr>
        <w:tab/>
      </w:r>
    </w:p>
    <w:p w14:paraId="256E0307" w14:textId="235D09E5" w:rsidR="0061623A" w:rsidRDefault="005A6BD2" w:rsidP="005A6BD2">
      <w:pPr>
        <w:pStyle w:val="Kop3"/>
      </w:pPr>
      <w:bookmarkStart w:id="9" w:name="_Toc452504392"/>
      <w:r>
        <w:lastRenderedPageBreak/>
        <w:t>1.2.2,</w:t>
      </w:r>
      <w:r w:rsidR="000E22CC">
        <w:t xml:space="preserve"> </w:t>
      </w:r>
      <w:r w:rsidR="0061623A" w:rsidRPr="0061623A">
        <w:t>Informatie concurrentie</w:t>
      </w:r>
      <w:bookmarkEnd w:id="9"/>
    </w:p>
    <w:p w14:paraId="0876E94E" w14:textId="0FC6C8CF" w:rsidR="0096467C" w:rsidRPr="0096467C" w:rsidRDefault="0096467C" w:rsidP="0061623A">
      <w:pPr>
        <w:pStyle w:val="Geenafstand"/>
      </w:pPr>
      <w:r>
        <w:t>Om een beeld te schetsen over concurrerende organisaties zijn de volgende punten het belangrijkst om in kaart te brengen: Openingstijden, product, prijs, plaats</w:t>
      </w:r>
      <w:r w:rsidR="00CE0110">
        <w:t>, promotie</w:t>
      </w:r>
      <w:r>
        <w:t>. Per organisatie worden deze punten onderzocht om achter de P</w:t>
      </w:r>
      <w:r w:rsidR="00135650">
        <w:t>MC’s (product markt combinatie</w:t>
      </w:r>
      <w:r>
        <w:t>) van de concurrerende organisaties te komen.</w:t>
      </w:r>
    </w:p>
    <w:p w14:paraId="54E10CEF" w14:textId="77777777" w:rsidR="00B06205" w:rsidRDefault="00B06205" w:rsidP="0061623A">
      <w:pPr>
        <w:pStyle w:val="Geenafstand"/>
        <w:rPr>
          <w:b/>
        </w:rPr>
      </w:pPr>
    </w:p>
    <w:p w14:paraId="58B9FE1F" w14:textId="3AFA1FEC" w:rsidR="0096467C" w:rsidRPr="0096467C" w:rsidRDefault="0096467C" w:rsidP="00911B33">
      <w:pPr>
        <w:pStyle w:val="Geenafstand"/>
        <w:numPr>
          <w:ilvl w:val="0"/>
          <w:numId w:val="1"/>
        </w:numPr>
      </w:pPr>
      <w:r w:rsidRPr="009C76B5">
        <w:rPr>
          <w:b/>
        </w:rPr>
        <w:t>Back to life ( massage )</w:t>
      </w:r>
    </w:p>
    <w:p w14:paraId="7256C82C" w14:textId="77777777" w:rsidR="0096467C" w:rsidRDefault="0096467C" w:rsidP="00911B33">
      <w:pPr>
        <w:pStyle w:val="Geenafstand"/>
        <w:numPr>
          <w:ilvl w:val="0"/>
          <w:numId w:val="16"/>
        </w:numPr>
      </w:pPr>
      <w:r>
        <w:t xml:space="preserve">Openingstijden: </w:t>
      </w:r>
      <w:r w:rsidR="000C51F5">
        <w:t>8.00-20</w:t>
      </w:r>
      <w:r>
        <w:t>.00 uur</w:t>
      </w:r>
    </w:p>
    <w:p w14:paraId="064A22D2" w14:textId="77777777" w:rsidR="00CE0110" w:rsidRDefault="009C76B5" w:rsidP="00911B33">
      <w:pPr>
        <w:pStyle w:val="Geenafstand"/>
        <w:numPr>
          <w:ilvl w:val="0"/>
          <w:numId w:val="14"/>
        </w:numPr>
      </w:pPr>
      <w:r>
        <w:t>Product:</w:t>
      </w:r>
    </w:p>
    <w:p w14:paraId="652675E1" w14:textId="77777777" w:rsidR="00CE0110" w:rsidRDefault="00CE0110" w:rsidP="00911B33">
      <w:pPr>
        <w:pStyle w:val="Geenafstand"/>
        <w:numPr>
          <w:ilvl w:val="0"/>
          <w:numId w:val="3"/>
        </w:numPr>
      </w:pPr>
      <w:r>
        <w:t>Stoelmassage</w:t>
      </w:r>
    </w:p>
    <w:p w14:paraId="0F851D4C" w14:textId="77777777" w:rsidR="00CE0110" w:rsidRDefault="00CE0110" w:rsidP="00911B33">
      <w:pPr>
        <w:pStyle w:val="Geenafstand"/>
        <w:numPr>
          <w:ilvl w:val="0"/>
          <w:numId w:val="3"/>
        </w:numPr>
      </w:pPr>
      <w:r>
        <w:t>Aquamassage</w:t>
      </w:r>
    </w:p>
    <w:p w14:paraId="00C196F3" w14:textId="77777777" w:rsidR="0096467C" w:rsidRDefault="00CE0110" w:rsidP="00911B33">
      <w:pPr>
        <w:pStyle w:val="Geenafstand"/>
        <w:numPr>
          <w:ilvl w:val="0"/>
          <w:numId w:val="3"/>
        </w:numPr>
      </w:pPr>
      <w:r>
        <w:t>V</w:t>
      </w:r>
      <w:r w:rsidR="0096467C">
        <w:t>oetmassage en zuurstofbar</w:t>
      </w:r>
    </w:p>
    <w:p w14:paraId="1DC88D72" w14:textId="77777777" w:rsidR="0096467C" w:rsidRDefault="0096467C" w:rsidP="00911B33">
      <w:pPr>
        <w:pStyle w:val="Lijstalinea"/>
        <w:numPr>
          <w:ilvl w:val="0"/>
          <w:numId w:val="15"/>
        </w:numPr>
      </w:pPr>
      <w:r>
        <w:t>Prijs: Geen informatie</w:t>
      </w:r>
    </w:p>
    <w:p w14:paraId="31E7057D" w14:textId="77777777" w:rsidR="0096467C" w:rsidRDefault="0096467C" w:rsidP="00911B33">
      <w:pPr>
        <w:pStyle w:val="Lijstalinea"/>
        <w:numPr>
          <w:ilvl w:val="0"/>
          <w:numId w:val="15"/>
        </w:numPr>
      </w:pPr>
      <w:r>
        <w:t>Plaats: Holland Boulevard ( gang van vertrekhal 2 naar vertrekhal 3, tussen de E- en de F-pier ).</w:t>
      </w:r>
    </w:p>
    <w:p w14:paraId="06CA5ECC" w14:textId="77777777" w:rsidR="00EF6F95" w:rsidRDefault="00CE0110" w:rsidP="00911B33">
      <w:pPr>
        <w:pStyle w:val="Lijstalinea"/>
        <w:numPr>
          <w:ilvl w:val="0"/>
          <w:numId w:val="15"/>
        </w:numPr>
      </w:pPr>
      <w:r>
        <w:t xml:space="preserve">Promotie: </w:t>
      </w:r>
    </w:p>
    <w:p w14:paraId="1CA373CB" w14:textId="77777777" w:rsidR="00CE0110" w:rsidRPr="00EF6F95" w:rsidRDefault="00CE0110" w:rsidP="00EF6F95">
      <w:pPr>
        <w:pStyle w:val="Geenafstand"/>
        <w:ind w:left="360" w:firstLine="708"/>
        <w:rPr>
          <w:i/>
        </w:rPr>
      </w:pPr>
      <w:r w:rsidRPr="00EF6F95">
        <w:rPr>
          <w:i/>
        </w:rPr>
        <w:t>Moet u wachten op uw vlucht of transfer? Wilt u zich goed voorbereiden op een  lange vlucht die gaat komen? Of komt u juist net aan na een lange vlucht? Kom dan langs bij Back To Life. Kies voor één de massages of voor een zuurstofbehandeling en laad uzelf even helemaal op. In luttele minuten krijgt u toegang tot nieuwe energie. U voelt zich verkwikt, helder van geest en u kunt opnieuw de hele wereld aan.</w:t>
      </w:r>
    </w:p>
    <w:p w14:paraId="459DED01" w14:textId="77777777" w:rsidR="0096467C" w:rsidRDefault="0096467C" w:rsidP="0061623A">
      <w:pPr>
        <w:pStyle w:val="Geenafstand"/>
      </w:pPr>
    </w:p>
    <w:p w14:paraId="569A0EAD" w14:textId="5EF641B0" w:rsidR="0096467C" w:rsidRDefault="0096467C" w:rsidP="002118BB">
      <w:pPr>
        <w:pStyle w:val="Geenafstand"/>
        <w:ind w:firstLine="360"/>
      </w:pPr>
      <w:r w:rsidRPr="009C76B5">
        <w:rPr>
          <w:b/>
        </w:rPr>
        <w:t xml:space="preserve">2. </w:t>
      </w:r>
      <w:r w:rsidRPr="009C76B5">
        <w:rPr>
          <w:b/>
        </w:rPr>
        <w:tab/>
      </w:r>
      <w:r w:rsidR="002118BB" w:rsidRPr="009C76B5">
        <w:rPr>
          <w:b/>
        </w:rPr>
        <w:t>XpresSpa</w:t>
      </w:r>
      <w:r w:rsidR="000C51F5" w:rsidRPr="009C76B5">
        <w:rPr>
          <w:b/>
        </w:rPr>
        <w:t xml:space="preserve"> ( Wellness &amp; Beauty )</w:t>
      </w:r>
    </w:p>
    <w:p w14:paraId="6F31D3C5" w14:textId="77777777" w:rsidR="002118BB" w:rsidRDefault="002118BB" w:rsidP="00911B33">
      <w:pPr>
        <w:pStyle w:val="Geenafstand"/>
        <w:numPr>
          <w:ilvl w:val="0"/>
          <w:numId w:val="10"/>
        </w:numPr>
      </w:pPr>
      <w:r>
        <w:t>Openingstijden</w:t>
      </w:r>
      <w:r w:rsidR="000C51F5">
        <w:t>: 7.00-21.00 uur</w:t>
      </w:r>
    </w:p>
    <w:p w14:paraId="65960CFF" w14:textId="77777777" w:rsidR="002118BB" w:rsidRDefault="002118BB" w:rsidP="00911B33">
      <w:pPr>
        <w:pStyle w:val="Geenafstand"/>
        <w:numPr>
          <w:ilvl w:val="0"/>
          <w:numId w:val="10"/>
        </w:numPr>
      </w:pPr>
      <w:r>
        <w:t>Product</w:t>
      </w:r>
      <w:r w:rsidR="000C51F5">
        <w:t xml:space="preserve">: </w:t>
      </w:r>
    </w:p>
    <w:p w14:paraId="487D8A26" w14:textId="77777777" w:rsidR="000C51F5" w:rsidRDefault="000C51F5" w:rsidP="00911B33">
      <w:pPr>
        <w:pStyle w:val="Geenafstand"/>
        <w:numPr>
          <w:ilvl w:val="0"/>
          <w:numId w:val="2"/>
        </w:numPr>
      </w:pPr>
      <w:r>
        <w:t>Rug- en nekmassage (ook bekend als ‘stoelmassage’)</w:t>
      </w:r>
    </w:p>
    <w:p w14:paraId="1329A2C8" w14:textId="77777777" w:rsidR="000C51F5" w:rsidRDefault="000C51F5" w:rsidP="00911B33">
      <w:pPr>
        <w:pStyle w:val="Geenafstand"/>
        <w:numPr>
          <w:ilvl w:val="0"/>
          <w:numId w:val="2"/>
        </w:numPr>
      </w:pPr>
      <w:r>
        <w:t>Voetmassage</w:t>
      </w:r>
    </w:p>
    <w:p w14:paraId="3F56975E" w14:textId="77777777" w:rsidR="000C51F5" w:rsidRDefault="000C51F5" w:rsidP="00911B33">
      <w:pPr>
        <w:pStyle w:val="Geenafstand"/>
        <w:numPr>
          <w:ilvl w:val="0"/>
          <w:numId w:val="2"/>
        </w:numPr>
      </w:pPr>
      <w:r>
        <w:t>Volledige lichaamsmassage</w:t>
      </w:r>
    </w:p>
    <w:p w14:paraId="77F9BA46" w14:textId="77777777" w:rsidR="000C51F5" w:rsidRDefault="000C51F5" w:rsidP="00911B33">
      <w:pPr>
        <w:pStyle w:val="Geenafstand"/>
        <w:numPr>
          <w:ilvl w:val="0"/>
          <w:numId w:val="2"/>
        </w:numPr>
      </w:pPr>
      <w:r>
        <w:t>Gezichtsbehandeling</w:t>
      </w:r>
    </w:p>
    <w:p w14:paraId="426C1A6C" w14:textId="77777777" w:rsidR="000C51F5" w:rsidRDefault="000C51F5" w:rsidP="00911B33">
      <w:pPr>
        <w:pStyle w:val="Geenafstand"/>
        <w:numPr>
          <w:ilvl w:val="0"/>
          <w:numId w:val="2"/>
        </w:numPr>
      </w:pPr>
      <w:r>
        <w:t>Manicure service</w:t>
      </w:r>
    </w:p>
    <w:p w14:paraId="483E78FA" w14:textId="77777777" w:rsidR="000C51F5" w:rsidRDefault="000C51F5" w:rsidP="00911B33">
      <w:pPr>
        <w:pStyle w:val="Geenafstand"/>
        <w:numPr>
          <w:ilvl w:val="0"/>
          <w:numId w:val="2"/>
        </w:numPr>
      </w:pPr>
      <w:r>
        <w:t>Pedicure service</w:t>
      </w:r>
    </w:p>
    <w:p w14:paraId="1FB3DD33" w14:textId="77777777" w:rsidR="000C51F5" w:rsidRDefault="000C51F5" w:rsidP="00911B33">
      <w:pPr>
        <w:pStyle w:val="Geenafstand"/>
        <w:numPr>
          <w:ilvl w:val="0"/>
          <w:numId w:val="2"/>
        </w:numPr>
      </w:pPr>
      <w:r>
        <w:t>Harsbehandeling</w:t>
      </w:r>
    </w:p>
    <w:p w14:paraId="5239A0DA" w14:textId="77777777" w:rsidR="00CE0110" w:rsidRDefault="000C51F5" w:rsidP="00911B33">
      <w:pPr>
        <w:pStyle w:val="Geenafstand"/>
        <w:numPr>
          <w:ilvl w:val="0"/>
          <w:numId w:val="2"/>
        </w:numPr>
      </w:pPr>
      <w:r>
        <w:t>Oxygen-therapie</w:t>
      </w:r>
    </w:p>
    <w:p w14:paraId="07DCB54C" w14:textId="77777777" w:rsidR="000C51F5" w:rsidRDefault="00CE0110" w:rsidP="00911B33">
      <w:pPr>
        <w:pStyle w:val="Geenafstand"/>
        <w:numPr>
          <w:ilvl w:val="0"/>
          <w:numId w:val="2"/>
        </w:numPr>
      </w:pPr>
      <w:r>
        <w:t xml:space="preserve"> </w:t>
      </w:r>
      <w:r w:rsidR="000C51F5">
        <w:t>Volautomatische massage fauteuils</w:t>
      </w:r>
    </w:p>
    <w:p w14:paraId="3923DFE1" w14:textId="77777777" w:rsidR="002118BB" w:rsidRDefault="002118BB" w:rsidP="00911B33">
      <w:pPr>
        <w:pStyle w:val="Lijstalinea"/>
        <w:numPr>
          <w:ilvl w:val="0"/>
          <w:numId w:val="11"/>
        </w:numPr>
      </w:pPr>
      <w:r>
        <w:t>Prijs:</w:t>
      </w:r>
      <w:r w:rsidR="00CE0110">
        <w:t xml:space="preserve"> Zie bijlage</w:t>
      </w:r>
      <w:r w:rsidR="00DD0E64">
        <w:t xml:space="preserve"> 1.2</w:t>
      </w:r>
      <w:r w:rsidR="00CE0110">
        <w:t xml:space="preserve"> ‘XpresSpa Prijzenlijst’</w:t>
      </w:r>
    </w:p>
    <w:p w14:paraId="30508837" w14:textId="77777777" w:rsidR="009C76B5" w:rsidRDefault="002118BB" w:rsidP="00911B33">
      <w:pPr>
        <w:pStyle w:val="Lijstalinea"/>
        <w:numPr>
          <w:ilvl w:val="0"/>
          <w:numId w:val="12"/>
        </w:numPr>
      </w:pPr>
      <w:r>
        <w:t>Plaats:</w:t>
      </w:r>
    </w:p>
    <w:p w14:paraId="1C8678C7" w14:textId="77777777" w:rsidR="002118BB" w:rsidRDefault="00CE0110" w:rsidP="009C76B5">
      <w:pPr>
        <w:pStyle w:val="Lijstalinea"/>
      </w:pPr>
      <w:r>
        <w:t xml:space="preserve">• Lounge 3, top level   </w:t>
      </w:r>
      <w:r>
        <w:br/>
        <w:t xml:space="preserve">• Lounge 2, top level   </w:t>
      </w:r>
      <w:r>
        <w:br/>
        <w:t>• D-Pier, nabij Starbucks </w:t>
      </w:r>
    </w:p>
    <w:p w14:paraId="6DD4391D" w14:textId="77777777" w:rsidR="00EF6F95" w:rsidRDefault="00CE0110" w:rsidP="00911B33">
      <w:pPr>
        <w:pStyle w:val="Lijstalinea"/>
        <w:numPr>
          <w:ilvl w:val="0"/>
          <w:numId w:val="13"/>
        </w:numPr>
      </w:pPr>
      <w:r>
        <w:t xml:space="preserve">Promotie: </w:t>
      </w:r>
      <w:r w:rsidR="00EF6F95">
        <w:tab/>
      </w:r>
    </w:p>
    <w:p w14:paraId="01A0110A" w14:textId="77777777" w:rsidR="00CE0110" w:rsidRPr="00EF6F95" w:rsidRDefault="00CE0110" w:rsidP="00EF6F95">
      <w:pPr>
        <w:pStyle w:val="Geenafstand"/>
        <w:ind w:left="405" w:firstLine="708"/>
        <w:rPr>
          <w:i/>
        </w:rPr>
      </w:pPr>
      <w:r w:rsidRPr="00EF6F95">
        <w:rPr>
          <w:i/>
        </w:rPr>
        <w:t>XpresSpa is een wereldwijd actieve wellness organisatie di</w:t>
      </w:r>
      <w:r w:rsidR="00EF6F95">
        <w:rPr>
          <w:i/>
        </w:rPr>
        <w:t xml:space="preserve">e een scala aan health &amp; beauty </w:t>
      </w:r>
      <w:r w:rsidRPr="00EF6F95">
        <w:rPr>
          <w:i/>
        </w:rPr>
        <w:t>behandelingen aanbiedt in een rustgevende omgeving, binnen de gebruikelijke hectiek op internationale luchthavens.</w:t>
      </w:r>
    </w:p>
    <w:p w14:paraId="74BA57B7" w14:textId="77777777" w:rsidR="00DB1330" w:rsidRDefault="00DB1330" w:rsidP="00DB1330"/>
    <w:p w14:paraId="2BC3F255" w14:textId="77777777" w:rsidR="00DB1330" w:rsidRDefault="00DB1330" w:rsidP="00DB1330"/>
    <w:p w14:paraId="173466A5" w14:textId="77777777" w:rsidR="00DB1330" w:rsidRDefault="00DB1330" w:rsidP="00DB1330"/>
    <w:p w14:paraId="50529185" w14:textId="77777777" w:rsidR="00DB1330" w:rsidRDefault="00EE4C95" w:rsidP="00DB1330">
      <w:pPr>
        <w:pStyle w:val="Kop1"/>
      </w:pPr>
      <w:bookmarkStart w:id="10" w:name="_Toc452504393"/>
      <w:r>
        <w:lastRenderedPageBreak/>
        <w:t xml:space="preserve">Hoofdstuk 2. </w:t>
      </w:r>
      <w:r w:rsidR="00DB1330">
        <w:t>Concept ‘PowerFlight’</w:t>
      </w:r>
      <w:bookmarkEnd w:id="10"/>
    </w:p>
    <w:p w14:paraId="0AA58365" w14:textId="37459430" w:rsidR="00DB1330" w:rsidRDefault="00EE4C95" w:rsidP="00DB1330">
      <w:r>
        <w:t xml:space="preserve"> </w:t>
      </w:r>
      <w:r w:rsidR="00953488">
        <w:t xml:space="preserve">‘PowerFlight’ wordt een fitnesscentrum in stijl van </w:t>
      </w:r>
      <w:r w:rsidR="0018378A">
        <w:t>vliegtuigen en reizen</w:t>
      </w:r>
      <w:r w:rsidR="00953488">
        <w:t>. Het fitnesscentrum wo</w:t>
      </w:r>
      <w:r w:rsidR="00731E61">
        <w:t>rdt gebouwd in een nagebootste Airbus A</w:t>
      </w:r>
      <w:r w:rsidR="00953488">
        <w:t>380-800</w:t>
      </w:r>
      <w:r w:rsidR="0018378A">
        <w:t xml:space="preserve"> wiens uit drie verdiepingen bestaat, iedere verdieping heeft haar eigen functies.</w:t>
      </w:r>
    </w:p>
    <w:p w14:paraId="0AAE78A2" w14:textId="77777777" w:rsidR="0018378A" w:rsidRDefault="0018378A" w:rsidP="00911B33">
      <w:pPr>
        <w:pStyle w:val="Lijstalinea"/>
        <w:numPr>
          <w:ilvl w:val="0"/>
          <w:numId w:val="5"/>
        </w:numPr>
      </w:pPr>
      <w:r w:rsidRPr="009C76B5">
        <w:t>Bagageruim:</w:t>
      </w:r>
      <w:r>
        <w:t xml:space="preserve"> Op deze verdieping zullen de kleedruimtes, lounge en ruimtes voor een masseur of nagelstyliste zich bevinden. In de lou</w:t>
      </w:r>
      <w:r w:rsidR="00CF0250">
        <w:t xml:space="preserve">nge zal een health bar voor alle gezonde hapjes en drankjes zorgen die men na de training kan nuttigen. </w:t>
      </w:r>
    </w:p>
    <w:p w14:paraId="6256A881" w14:textId="77777777" w:rsidR="0018378A" w:rsidRDefault="0018378A" w:rsidP="00911B33">
      <w:pPr>
        <w:pStyle w:val="Lijstalinea"/>
        <w:numPr>
          <w:ilvl w:val="0"/>
          <w:numId w:val="5"/>
        </w:numPr>
      </w:pPr>
      <w:r w:rsidRPr="009C76B5">
        <w:t>Verdieping 1:</w:t>
      </w:r>
      <w:r>
        <w:t xml:space="preserve"> Wordt gezien als bega</w:t>
      </w:r>
      <w:r w:rsidR="00B346AF">
        <w:t>n</w:t>
      </w:r>
      <w:r>
        <w:t>e grond. Hier staat de servicebalie gevestigd ( cockpit ). Tevens wordt deze verdieping gebruik voor cardioapparatuur ( 20 ) en kinese-apparaten ( 15 ).</w:t>
      </w:r>
    </w:p>
    <w:p w14:paraId="318B4BE9" w14:textId="46D0FBD2" w:rsidR="00CF0250" w:rsidRDefault="00CF0250" w:rsidP="00911B33">
      <w:pPr>
        <w:pStyle w:val="Lijstalinea"/>
        <w:numPr>
          <w:ilvl w:val="0"/>
          <w:numId w:val="5"/>
        </w:numPr>
      </w:pPr>
      <w:r w:rsidRPr="009C76B5">
        <w:t>Verdieping 2:</w:t>
      </w:r>
      <w:r>
        <w:t xml:space="preserve"> Deze</w:t>
      </w:r>
      <w:r w:rsidR="00F35BE1">
        <w:t xml:space="preserve"> verdieping is vooral kracht, 16</w:t>
      </w:r>
      <w:r>
        <w:t xml:space="preserve"> freeweightappa</w:t>
      </w:r>
      <w:r w:rsidR="00135650">
        <w:t>raten en 20 normale apparaten (panatta</w:t>
      </w:r>
      <w:r>
        <w:t>) zullen voor een krachtige sfeer zorgen, naast de apparatuur van panatta zal deze verdieping ook ruimte bieden voor losse dumbells en barbells. In het voorste gedeelte van deze verdieping zal men een toilet vinden.</w:t>
      </w:r>
    </w:p>
    <w:p w14:paraId="47EBE477" w14:textId="0BADD559" w:rsidR="00CF0250" w:rsidRDefault="00CF0250" w:rsidP="00DB1330">
      <w:r>
        <w:t>Net als</w:t>
      </w:r>
      <w:r w:rsidR="007360C6">
        <w:t xml:space="preserve"> een</w:t>
      </w:r>
      <w:r w:rsidR="00731E61">
        <w:t xml:space="preserve"> echte Airbus A3</w:t>
      </w:r>
      <w:r>
        <w:t xml:space="preserve">80-800 is ook dit nagebootste vliegtuig verdeeld in drie verdiepingen.  De organisatie ‘PowerFlight’ wil de sfeer van reizen en vliegtuigen </w:t>
      </w:r>
      <w:r w:rsidR="007360C6">
        <w:t xml:space="preserve"> zo sterk mogelijk </w:t>
      </w:r>
      <w:r>
        <w:t>ove</w:t>
      </w:r>
      <w:r w:rsidR="007360C6">
        <w:t xml:space="preserve">rbrengen in het fitnesscentrum waardoor er een andere beleving tijdens het sporten wordt gecreëerd. Het onderscheidend vermogen is het concept, nog nooit heeft iemand een fitnesscentrum in een airbus of </w:t>
      </w:r>
      <w:r w:rsidR="00135650">
        <w:t>Boeing</w:t>
      </w:r>
      <w:r w:rsidR="007360C6">
        <w:t xml:space="preserve"> gebouwd om zich op deze manier in de markt te zetten.  De </w:t>
      </w:r>
      <w:r w:rsidR="000115EC">
        <w:t>innovatieve/</w:t>
      </w:r>
      <w:r w:rsidR="007360C6">
        <w:t>unieke sfeer en exclusief concept zal voor een buitengewone ervaring zorgen.</w:t>
      </w:r>
    </w:p>
    <w:p w14:paraId="3C5A9680" w14:textId="63E20E9F" w:rsidR="00CF0250" w:rsidRDefault="0038457E" w:rsidP="007360C6">
      <w:pPr>
        <w:pStyle w:val="Kop2"/>
      </w:pPr>
      <w:bookmarkStart w:id="11" w:name="_Toc452504394"/>
      <w:r>
        <w:t xml:space="preserve">2.1, </w:t>
      </w:r>
      <w:r w:rsidR="007360C6">
        <w:t>Faciliteiten</w:t>
      </w:r>
      <w:bookmarkEnd w:id="11"/>
    </w:p>
    <w:p w14:paraId="7A4C7913" w14:textId="77777777" w:rsidR="00392F38" w:rsidRPr="001534CD" w:rsidRDefault="001534CD" w:rsidP="000115EC">
      <w:r>
        <w:t>Welke producten en mogelijkheden biedt ‘PowerFlight’ aan. Hieronder staat per verdieping aangegeven welke faciliteiten deze aanbied.</w:t>
      </w:r>
    </w:p>
    <w:p w14:paraId="62CDC02B" w14:textId="77777777" w:rsidR="000115EC" w:rsidRPr="00392F38" w:rsidRDefault="000115EC" w:rsidP="00392F38">
      <w:pPr>
        <w:pStyle w:val="Geenafstand"/>
        <w:rPr>
          <w:b/>
        </w:rPr>
      </w:pPr>
      <w:r w:rsidRPr="00392F38">
        <w:rPr>
          <w:b/>
        </w:rPr>
        <w:t>Bagageruim</w:t>
      </w:r>
    </w:p>
    <w:p w14:paraId="0A520B9D" w14:textId="77777777" w:rsidR="000115EC" w:rsidRDefault="000115EC" w:rsidP="00911B33">
      <w:pPr>
        <w:pStyle w:val="Lijstalinea"/>
        <w:numPr>
          <w:ilvl w:val="0"/>
          <w:numId w:val="6"/>
        </w:numPr>
      </w:pPr>
      <w:r>
        <w:t>De kleedruimtes ( m2 ) zullen achter in het staartgedeelte worden gebouwd. In de kleedruimtes zullen gaan beschikken over 30 kluisjes per kleedkamer en 8 douches waarvan 2 gesloten douches zijn. De kleedkamers zullen ieders beschikken over 2 toiletten.</w:t>
      </w:r>
    </w:p>
    <w:p w14:paraId="08943F49" w14:textId="5A59822D" w:rsidR="000115EC" w:rsidRDefault="000115EC" w:rsidP="00911B33">
      <w:pPr>
        <w:pStyle w:val="Lijstalinea"/>
        <w:numPr>
          <w:ilvl w:val="0"/>
          <w:numId w:val="6"/>
        </w:numPr>
      </w:pPr>
      <w:r>
        <w:t>De 2 vrije ruimtes ( m2 ) zullen tussen de lounge en de kleedruimtes komen. De vrije ruimte kan worden verhuurd aan een masseur, nage</w:t>
      </w:r>
      <w:r w:rsidR="00135650">
        <w:t>l</w:t>
      </w:r>
      <w:r>
        <w:t>styliste, manicure, pedicure of een andere zelfstandige ondernemer die graag gebruik wil maken van de ruimtes.</w:t>
      </w:r>
    </w:p>
    <w:p w14:paraId="3A4C7E4E" w14:textId="77777777" w:rsidR="00E400EC" w:rsidRDefault="00E400EC" w:rsidP="00911B33">
      <w:pPr>
        <w:pStyle w:val="Lijstalinea"/>
        <w:numPr>
          <w:ilvl w:val="0"/>
          <w:numId w:val="6"/>
        </w:numPr>
      </w:pPr>
      <w:r>
        <w:t>De Health Bar zal gevestigd worden in de lounge. De health bar zal gezonde cocktails en smoothies aanbieden die men na de training kan nuttigen voor een klein prijsje. Naast gezonde drankjes zal hier ook gezonde voeding te verkrijgen zijn als fruit of powerbars.</w:t>
      </w:r>
    </w:p>
    <w:p w14:paraId="23964550" w14:textId="1A56EEEF" w:rsidR="00E400EC" w:rsidRDefault="002C6DE0" w:rsidP="00911B33">
      <w:pPr>
        <w:pStyle w:val="Lijstalinea"/>
        <w:numPr>
          <w:ilvl w:val="0"/>
          <w:numId w:val="6"/>
        </w:numPr>
      </w:pPr>
      <w:r>
        <w:t>De Lounge, de plek waar tafels en stoe</w:t>
      </w:r>
      <w:r w:rsidR="00731E61">
        <w:t>len in stijl van de Airbus A</w:t>
      </w:r>
      <w:r>
        <w:t>380-800 beschikbaar zijn om na de training even te kunnen ontspannen en eventueel een hapje of drankje uit de Health Bar te nuttigen.</w:t>
      </w:r>
    </w:p>
    <w:p w14:paraId="56EDD2C5" w14:textId="77777777" w:rsidR="002C6DE0" w:rsidRDefault="002C6DE0" w:rsidP="00911B33">
      <w:pPr>
        <w:pStyle w:val="Lijstalinea"/>
        <w:numPr>
          <w:ilvl w:val="0"/>
          <w:numId w:val="6"/>
        </w:numPr>
      </w:pPr>
      <w:r>
        <w:t>Trap naar boven ( naar de 1</w:t>
      </w:r>
      <w:r w:rsidRPr="009C76B5">
        <w:rPr>
          <w:vertAlign w:val="superscript"/>
        </w:rPr>
        <w:t>e</w:t>
      </w:r>
      <w:r>
        <w:t xml:space="preserve"> verdieping ).</w:t>
      </w:r>
    </w:p>
    <w:p w14:paraId="7CBBBF0E" w14:textId="77777777" w:rsidR="002C6DE0" w:rsidRDefault="002C6DE0" w:rsidP="000115EC"/>
    <w:p w14:paraId="499D8714" w14:textId="77777777" w:rsidR="001534CD" w:rsidRDefault="001534CD" w:rsidP="00392F38">
      <w:pPr>
        <w:pStyle w:val="Geenafstand"/>
        <w:rPr>
          <w:b/>
        </w:rPr>
      </w:pPr>
    </w:p>
    <w:p w14:paraId="01E34120" w14:textId="77777777" w:rsidR="007529FC" w:rsidRDefault="007529FC" w:rsidP="00392F38">
      <w:pPr>
        <w:pStyle w:val="Geenafstand"/>
        <w:rPr>
          <w:b/>
        </w:rPr>
      </w:pPr>
    </w:p>
    <w:p w14:paraId="064610F1" w14:textId="77777777" w:rsidR="007529FC" w:rsidRDefault="007529FC" w:rsidP="00392F38">
      <w:pPr>
        <w:pStyle w:val="Geenafstand"/>
        <w:rPr>
          <w:b/>
        </w:rPr>
      </w:pPr>
    </w:p>
    <w:p w14:paraId="3B53E202" w14:textId="77777777" w:rsidR="002C6DE0" w:rsidRPr="00392F38" w:rsidRDefault="002C6DE0" w:rsidP="00392F38">
      <w:pPr>
        <w:pStyle w:val="Geenafstand"/>
        <w:rPr>
          <w:b/>
        </w:rPr>
      </w:pPr>
      <w:r w:rsidRPr="00392F38">
        <w:rPr>
          <w:b/>
        </w:rPr>
        <w:lastRenderedPageBreak/>
        <w:t>Eerste verdieping ( begane grond )</w:t>
      </w:r>
    </w:p>
    <w:p w14:paraId="1C12351B" w14:textId="77777777" w:rsidR="005523EF" w:rsidRDefault="005523EF" w:rsidP="00911B33">
      <w:pPr>
        <w:pStyle w:val="Lijstalinea"/>
        <w:numPr>
          <w:ilvl w:val="0"/>
          <w:numId w:val="7"/>
        </w:numPr>
      </w:pPr>
      <w:r>
        <w:t>De servicebalie wordt gevestigd in de cockpit van de airbus. Alle klanten krijgen hier zijn of haar pasje die als toegang geldt van het fitnesscentrum en men kan dit pasje gebruiken voor de kluisjes. Men krijgt toegang op basis van zijn/haar boarding ticket of op crewmember pasjes.</w:t>
      </w:r>
    </w:p>
    <w:p w14:paraId="018C0023" w14:textId="77777777" w:rsidR="005523EF" w:rsidRPr="005523EF" w:rsidRDefault="005523EF" w:rsidP="005523EF">
      <w:pPr>
        <w:rPr>
          <w:i/>
        </w:rPr>
      </w:pPr>
      <w:r w:rsidRPr="005523EF">
        <w:rPr>
          <w:i/>
        </w:rPr>
        <w:t>Het passysteem</w:t>
      </w:r>
    </w:p>
    <w:p w14:paraId="72EE0272" w14:textId="0FA131DD" w:rsidR="005523EF" w:rsidRDefault="005523EF" w:rsidP="000115EC">
      <w:r>
        <w:t>Het centrum zal met een passysteem gaan werken die ieder betalende klant voor</w:t>
      </w:r>
      <w:r w:rsidR="00731E61">
        <w:t xml:space="preserve"> vier euro per uur</w:t>
      </w:r>
      <w:r>
        <w:t xml:space="preserve"> kan </w:t>
      </w:r>
      <w:r w:rsidR="00731E61">
        <w:t>huren</w:t>
      </w:r>
      <w:r>
        <w:t>, deze pas is tevens te gebruiken voor de kluisjes. De toegangspas zal opgewaardeerd worden voor een uur waardoor een continuïteit ontstaat van komende en vertrekkende klanten.  Voor de pas zal een borg in de vorm van een ID kaart worden gevraagd zodat deze weer wordt teruggegeven</w:t>
      </w:r>
      <w:r w:rsidR="00731E61">
        <w:t>. B</w:t>
      </w:r>
      <w:r>
        <w:t>ij verlies wordt er 30 euro in rekening gebracht.</w:t>
      </w:r>
    </w:p>
    <w:p w14:paraId="5FB4B03C" w14:textId="435151E9" w:rsidR="00A14296" w:rsidRPr="005A6BD2" w:rsidRDefault="00A14296" w:rsidP="000115EC">
      <w:pPr>
        <w:rPr>
          <w:i/>
        </w:rPr>
      </w:pPr>
      <w:r>
        <w:rPr>
          <w:i/>
        </w:rPr>
        <w:t>Kledingservice</w:t>
      </w:r>
    </w:p>
    <w:p w14:paraId="31D9C683" w14:textId="77777777" w:rsidR="005523EF" w:rsidRDefault="005523EF" w:rsidP="00911B33">
      <w:pPr>
        <w:pStyle w:val="Lijstalinea"/>
        <w:numPr>
          <w:ilvl w:val="0"/>
          <w:numId w:val="8"/>
        </w:numPr>
      </w:pPr>
      <w:r>
        <w:t>Kinese-apparatuur ( 16 apparaten ). De kineselijn biedt de mogelijkheid om het hele lichaam te trainen op verantwoorde medische basis. Iedere apparaat is weer voor een andere spiergroep. Van ieder apparaat zullen er twee aanwezig zijn.</w:t>
      </w:r>
    </w:p>
    <w:p w14:paraId="0AA16BD5" w14:textId="77777777" w:rsidR="005523EF" w:rsidRDefault="005523EF" w:rsidP="00911B33">
      <w:pPr>
        <w:pStyle w:val="Lijstalinea"/>
        <w:numPr>
          <w:ilvl w:val="0"/>
          <w:numId w:val="8"/>
        </w:numPr>
      </w:pPr>
      <w:r>
        <w:t>Cardio ( 20 apparaten ). Zal worden opgebouwd uit 4 loopbanden, 4 fietsen,  4 zitfietsen, 4 crosstrainers en 4 roeiapparaten. De apparaten worden achter in het vliegtuig geplaatst richting de staart hier zal een groot LCD scherm gevestigd worden voor het ultieme plezier voor het sporten.</w:t>
      </w:r>
    </w:p>
    <w:p w14:paraId="6DB26E7E" w14:textId="77777777" w:rsidR="00F35BE1" w:rsidRDefault="00F35BE1" w:rsidP="00911B33">
      <w:pPr>
        <w:pStyle w:val="Lijstalinea"/>
        <w:numPr>
          <w:ilvl w:val="0"/>
          <w:numId w:val="8"/>
        </w:numPr>
      </w:pPr>
      <w:r>
        <w:t>Trap naar boven en beneden</w:t>
      </w:r>
    </w:p>
    <w:p w14:paraId="7145C6BD" w14:textId="77777777" w:rsidR="00F35BE1" w:rsidRPr="00392F38" w:rsidRDefault="00F35BE1" w:rsidP="00392F38">
      <w:pPr>
        <w:pStyle w:val="Geenafstand"/>
        <w:rPr>
          <w:b/>
        </w:rPr>
      </w:pPr>
      <w:r w:rsidRPr="00392F38">
        <w:rPr>
          <w:b/>
        </w:rPr>
        <w:t>Tweede verdieping</w:t>
      </w:r>
    </w:p>
    <w:p w14:paraId="1CE64151" w14:textId="07C908FE" w:rsidR="00F35BE1" w:rsidRDefault="00F35BE1" w:rsidP="00911B33">
      <w:pPr>
        <w:pStyle w:val="Lijstalinea"/>
        <w:numPr>
          <w:ilvl w:val="0"/>
          <w:numId w:val="9"/>
        </w:numPr>
      </w:pPr>
      <w:r>
        <w:t>Krachttraininghoek wat zal gaan bestaan uit: 4 losse bankje</w:t>
      </w:r>
      <w:r w:rsidR="00FD2D83">
        <w:t>s, 2 benchpress bankjes , 2 Smith M</w:t>
      </w:r>
      <w:r>
        <w:t>achines, schijfrekken ( 5,10,20 kg ), dumbellrek ( 2 t/m 25kg ), kettlebells en een losse barbellset zal achterin het vliegtuig worden gevestigd.</w:t>
      </w:r>
    </w:p>
    <w:p w14:paraId="48646F41" w14:textId="77777777" w:rsidR="009C76B5" w:rsidRDefault="00F35BE1" w:rsidP="00911B33">
      <w:pPr>
        <w:pStyle w:val="Lijstalinea"/>
        <w:numPr>
          <w:ilvl w:val="0"/>
          <w:numId w:val="9"/>
        </w:numPr>
      </w:pPr>
      <w:r>
        <w:t>Freeweightapparaten ( Panatta ) zal bestaan uit 16 apparaten die door middel van schijven te verzwaren zullen zijn. Iedere apparaat is uniek en hierin worden geen dubbele apparaten ingezet. De apparaten zullen tussen de normale apparaten en de krachthoek worden gevestigd.</w:t>
      </w:r>
    </w:p>
    <w:p w14:paraId="500CFE9B" w14:textId="77777777" w:rsidR="00F35BE1" w:rsidRDefault="00F35BE1" w:rsidP="00911B33">
      <w:pPr>
        <w:pStyle w:val="Lijstalinea"/>
        <w:numPr>
          <w:ilvl w:val="0"/>
          <w:numId w:val="9"/>
        </w:numPr>
      </w:pPr>
      <w:r>
        <w:t>Fitnessapparaten ( Panatta )</w:t>
      </w:r>
      <w:r w:rsidR="00866518">
        <w:t xml:space="preserve"> zal bestaan uit 20 apparaten waarvan enkele dubbel zullen zijn. De gehele collectie zal in staat zijn om alle spieren te kunnen trainen. Deze apparaten zullen worden gevestigd in het voorste gedeelte van het vliegtuig vlak voor de toiletten.</w:t>
      </w:r>
    </w:p>
    <w:p w14:paraId="1D907307" w14:textId="77777777" w:rsidR="00866518" w:rsidRPr="00F35BE1" w:rsidRDefault="00866518" w:rsidP="00911B33">
      <w:pPr>
        <w:pStyle w:val="Lijstalinea"/>
        <w:numPr>
          <w:ilvl w:val="0"/>
          <w:numId w:val="9"/>
        </w:numPr>
      </w:pPr>
      <w:r>
        <w:t>Toiletten, 2 mannen en 2 vrouwen toiletten zullen voor in het vliegtuig gevestigd worden.</w:t>
      </w:r>
    </w:p>
    <w:p w14:paraId="49998A8A" w14:textId="77777777" w:rsidR="000115EC" w:rsidRPr="000115EC" w:rsidRDefault="000115EC" w:rsidP="000115EC"/>
    <w:p w14:paraId="2264B669" w14:textId="77777777" w:rsidR="00DD0E64" w:rsidRDefault="00DD0E64" w:rsidP="007360C6">
      <w:pPr>
        <w:pStyle w:val="Kop2"/>
      </w:pPr>
    </w:p>
    <w:p w14:paraId="0CB6B1AA" w14:textId="77777777" w:rsidR="00DD0E64" w:rsidRDefault="00DD0E64" w:rsidP="007360C6">
      <w:pPr>
        <w:pStyle w:val="Kop2"/>
      </w:pPr>
    </w:p>
    <w:p w14:paraId="57CA803A" w14:textId="77777777" w:rsidR="00A14296" w:rsidRDefault="00A14296" w:rsidP="00DD0E64">
      <w:pPr>
        <w:pStyle w:val="Kop2"/>
      </w:pPr>
    </w:p>
    <w:p w14:paraId="0EA61720" w14:textId="77777777" w:rsidR="00A14296" w:rsidRDefault="00A14296" w:rsidP="00A14296">
      <w:pPr>
        <w:pStyle w:val="Geenafstand"/>
      </w:pPr>
    </w:p>
    <w:p w14:paraId="2CA6802B" w14:textId="77777777" w:rsidR="002862C4" w:rsidRDefault="002862C4" w:rsidP="00A14296">
      <w:pPr>
        <w:pStyle w:val="Geenafstand"/>
      </w:pPr>
    </w:p>
    <w:p w14:paraId="14D1E93D" w14:textId="7257E52B" w:rsidR="007360C6" w:rsidRDefault="0038457E" w:rsidP="00A14296">
      <w:pPr>
        <w:pStyle w:val="Kop2"/>
      </w:pPr>
      <w:bookmarkStart w:id="12" w:name="_Toc452504395"/>
      <w:r>
        <w:lastRenderedPageBreak/>
        <w:t xml:space="preserve">2.2, </w:t>
      </w:r>
      <w:r w:rsidR="007360C6">
        <w:t>MVDS</w:t>
      </w:r>
      <w:bookmarkEnd w:id="12"/>
    </w:p>
    <w:p w14:paraId="53ED8EFE" w14:textId="77777777" w:rsidR="00DD0E64" w:rsidRPr="00DD0E64" w:rsidRDefault="00DD0E64" w:rsidP="00DD0E64">
      <w:r>
        <w:t xml:space="preserve">Missie, visie, doelstellingen en strategieën van de organisatie ‘PowerFlight’. </w:t>
      </w:r>
    </w:p>
    <w:p w14:paraId="5B938B33" w14:textId="77777777" w:rsidR="00866518" w:rsidRDefault="00866518" w:rsidP="00911B33">
      <w:pPr>
        <w:pStyle w:val="Lijstalinea"/>
        <w:numPr>
          <w:ilvl w:val="0"/>
          <w:numId w:val="13"/>
        </w:numPr>
      </w:pPr>
      <w:r>
        <w:t>Missie: De missie van deze organisatie is ‘een veilige en nette omgeving voor reizigers creëren die tijd over hebben om aan de behoefte lichamelijke inspanning te kunnen voorzien’.</w:t>
      </w:r>
    </w:p>
    <w:p w14:paraId="46501711" w14:textId="77777777" w:rsidR="00866518" w:rsidRDefault="00866518" w:rsidP="00911B33">
      <w:pPr>
        <w:pStyle w:val="Lijstalinea"/>
        <w:numPr>
          <w:ilvl w:val="0"/>
          <w:numId w:val="13"/>
        </w:numPr>
      </w:pPr>
      <w:r>
        <w:t xml:space="preserve">Visie: </w:t>
      </w:r>
      <w:r w:rsidR="00B346AF">
        <w:t>Deze organisatie wil een unieke en exclusieve sfeer creëren waardoor het sporten</w:t>
      </w:r>
      <w:r w:rsidR="00392F38">
        <w:t xml:space="preserve"> bij ‘PowerFlight’</w:t>
      </w:r>
      <w:r w:rsidR="009C76B5">
        <w:t xml:space="preserve"> als bijzonder en innovatief wordt ervaren</w:t>
      </w:r>
      <w:r w:rsidR="00B346AF">
        <w:t xml:space="preserve">. </w:t>
      </w:r>
    </w:p>
    <w:p w14:paraId="0991C477" w14:textId="77777777" w:rsidR="00DD0E64" w:rsidRDefault="00DD0E64" w:rsidP="00911B33">
      <w:pPr>
        <w:pStyle w:val="Lijstalinea"/>
        <w:numPr>
          <w:ilvl w:val="0"/>
          <w:numId w:val="13"/>
        </w:numPr>
      </w:pPr>
      <w:r>
        <w:t>Doelstellingen</w:t>
      </w:r>
      <w:r w:rsidR="00EF1D70">
        <w:t>/Strategie</w:t>
      </w:r>
    </w:p>
    <w:p w14:paraId="382AC22D" w14:textId="77777777" w:rsidR="00DD0E64" w:rsidRDefault="00DD0E64" w:rsidP="00911B33">
      <w:pPr>
        <w:pStyle w:val="Lijstalinea"/>
        <w:numPr>
          <w:ilvl w:val="0"/>
          <w:numId w:val="17"/>
        </w:numPr>
      </w:pPr>
      <w:r>
        <w:t xml:space="preserve">Het gehele wellness centrum </w:t>
      </w:r>
      <w:r w:rsidR="001534CD">
        <w:t>moet er te allen tijde netjes en hygiënisch uitzien</w:t>
      </w:r>
      <w:r>
        <w:t xml:space="preserve"> . </w:t>
      </w:r>
    </w:p>
    <w:p w14:paraId="5B6813FC" w14:textId="77777777" w:rsidR="001534CD" w:rsidRDefault="001534CD" w:rsidP="001534CD">
      <w:pPr>
        <w:pStyle w:val="Lijstalinea"/>
      </w:pPr>
      <w:r>
        <w:t>- Aan de hand van een stramien taken uitvoeren en nauwkeurig bijhouden.</w:t>
      </w:r>
    </w:p>
    <w:p w14:paraId="42D38A01" w14:textId="77777777" w:rsidR="001534CD" w:rsidRDefault="001534CD" w:rsidP="001534CD">
      <w:pPr>
        <w:pStyle w:val="Lijstalinea"/>
      </w:pPr>
      <w:r>
        <w:t>- Al het personeel draagt tijdens zijn of haar dienst de daarvoor bestemde bedrijfskleding.</w:t>
      </w:r>
    </w:p>
    <w:p w14:paraId="486231F0" w14:textId="77777777" w:rsidR="001534CD" w:rsidRDefault="001534CD" w:rsidP="001534CD">
      <w:pPr>
        <w:pStyle w:val="Lijstalinea"/>
      </w:pPr>
    </w:p>
    <w:p w14:paraId="7A229B67" w14:textId="77777777" w:rsidR="001534CD" w:rsidRDefault="001534CD" w:rsidP="00911B33">
      <w:pPr>
        <w:pStyle w:val="Geenafstand"/>
        <w:numPr>
          <w:ilvl w:val="0"/>
          <w:numId w:val="17"/>
        </w:numPr>
      </w:pPr>
      <w:r>
        <w:t>De sfeer en het gevoel van een echte vlucht overbrengen in het fitnesscentrum.</w:t>
      </w:r>
    </w:p>
    <w:p w14:paraId="1CB0A8BE" w14:textId="77777777" w:rsidR="001534CD" w:rsidRDefault="001534CD" w:rsidP="001534CD">
      <w:pPr>
        <w:pStyle w:val="Geenafstand"/>
      </w:pPr>
      <w:r>
        <w:t xml:space="preserve">             </w:t>
      </w:r>
      <w:r>
        <w:tab/>
        <w:t>- Bedrijfskleding ( stewards, stewardessen, piloot en copiloot )</w:t>
      </w:r>
    </w:p>
    <w:p w14:paraId="40465146" w14:textId="423E8CA2" w:rsidR="00EF1D70" w:rsidRDefault="001534CD" w:rsidP="001534CD">
      <w:pPr>
        <w:pStyle w:val="Geenafstand"/>
        <w:ind w:firstLine="708"/>
      </w:pPr>
      <w:r>
        <w:t>- Aankleding wellne</w:t>
      </w:r>
      <w:r w:rsidR="0077745E">
        <w:t>ss centrum af te stemmen op de Airbus A</w:t>
      </w:r>
      <w:r>
        <w:t xml:space="preserve">380-800 d.m.v. vliegtuigstoelen, </w:t>
      </w:r>
      <w:r>
        <w:tab/>
        <w:t xml:space="preserve">  soortgelijke interieur en passende filmpjes op de LCD schermen.</w:t>
      </w:r>
    </w:p>
    <w:p w14:paraId="64A8B282" w14:textId="77777777" w:rsidR="001534CD" w:rsidRDefault="001534CD" w:rsidP="001534CD">
      <w:pPr>
        <w:pStyle w:val="Geenafstand"/>
        <w:ind w:firstLine="708"/>
      </w:pPr>
      <w:r>
        <w:tab/>
      </w:r>
    </w:p>
    <w:p w14:paraId="36D51B64" w14:textId="77777777" w:rsidR="00EF1D70" w:rsidRDefault="001534CD" w:rsidP="00911B33">
      <w:pPr>
        <w:pStyle w:val="Geenafstand"/>
        <w:numPr>
          <w:ilvl w:val="0"/>
          <w:numId w:val="17"/>
        </w:numPr>
      </w:pPr>
      <w:r>
        <w:t>Na een bezoek aan het wellness centrum zijn de klanten tevreden en komen deze klanten bij een volgende reis terug om bij ons te sporten.</w:t>
      </w:r>
    </w:p>
    <w:p w14:paraId="28888FF7" w14:textId="77777777" w:rsidR="00EF1D70" w:rsidRDefault="00EF1D70" w:rsidP="00EF1D70">
      <w:pPr>
        <w:pStyle w:val="Geenafstand"/>
      </w:pPr>
      <w:r>
        <w:tab/>
        <w:t xml:space="preserve">- Personeel handelt vriendelijk richting de klanten, staan hen te woord en bieden hulp als    </w:t>
      </w:r>
      <w:r>
        <w:tab/>
        <w:t xml:space="preserve">  hierom gevraagd wordt of nodig is.</w:t>
      </w:r>
    </w:p>
    <w:p w14:paraId="1A07B8E5" w14:textId="77777777" w:rsidR="00EF1D70" w:rsidRDefault="00EF1D70" w:rsidP="00EF1D70">
      <w:pPr>
        <w:pStyle w:val="Geenafstand"/>
      </w:pPr>
      <w:r>
        <w:tab/>
        <w:t>- 2 Keer per jaar een klanttevredenheidsonderzoek houden.</w:t>
      </w:r>
      <w:r>
        <w:tab/>
      </w:r>
    </w:p>
    <w:p w14:paraId="354CEB94" w14:textId="77777777" w:rsidR="00EF1D70" w:rsidRDefault="00EF1D70" w:rsidP="00EF1D70">
      <w:pPr>
        <w:pStyle w:val="Geenafstand"/>
      </w:pPr>
    </w:p>
    <w:p w14:paraId="62F6640E" w14:textId="77777777" w:rsidR="00EF1D70" w:rsidRDefault="00EF1D70" w:rsidP="00911B33">
      <w:pPr>
        <w:pStyle w:val="Geenafstand"/>
        <w:numPr>
          <w:ilvl w:val="0"/>
          <w:numId w:val="17"/>
        </w:numPr>
      </w:pPr>
      <w:r>
        <w:t>Blijven innoveren en inspringen op de wensen en behoeftes omtrent de nieuwste trends en ontwikkelingen.</w:t>
      </w:r>
    </w:p>
    <w:p w14:paraId="21695E61" w14:textId="77777777" w:rsidR="00EF1D70" w:rsidRPr="00866518" w:rsidRDefault="00EF1D70" w:rsidP="00EF1D70">
      <w:pPr>
        <w:pStyle w:val="Geenafstand"/>
      </w:pPr>
      <w:r>
        <w:tab/>
        <w:t xml:space="preserve">- Fitnessbeurzen bezoeken zowel internationaal als nationaal om op de hoogte te blijven van  </w:t>
      </w:r>
      <w:r>
        <w:tab/>
        <w:t xml:space="preserve">  de nieuwste ontwikkelingen. </w:t>
      </w:r>
    </w:p>
    <w:p w14:paraId="62567B4A" w14:textId="77777777" w:rsidR="007360C6" w:rsidRDefault="00CE5751" w:rsidP="007360C6">
      <w:r>
        <w:rPr>
          <w:noProof/>
          <w:lang w:eastAsia="nl-NL"/>
        </w:rPr>
        <w:drawing>
          <wp:anchor distT="0" distB="0" distL="114300" distR="114300" simplePos="0" relativeHeight="251660800" behindDoc="1" locked="0" layoutInCell="1" allowOverlap="1" wp14:anchorId="48DE984C" wp14:editId="1E857D51">
            <wp:simplePos x="0" y="0"/>
            <wp:positionH relativeFrom="column">
              <wp:posOffset>2872105</wp:posOffset>
            </wp:positionH>
            <wp:positionV relativeFrom="paragraph">
              <wp:posOffset>250825</wp:posOffset>
            </wp:positionV>
            <wp:extent cx="3305175" cy="1323975"/>
            <wp:effectExtent l="95250" t="95250" r="104775" b="104775"/>
            <wp:wrapTight wrapText="bothSides">
              <wp:wrapPolygon edited="0">
                <wp:start x="-622" y="-1554"/>
                <wp:lineTo x="-622" y="22999"/>
                <wp:lineTo x="22160" y="22999"/>
                <wp:lineTo x="22160" y="-1554"/>
                <wp:lineTo x="-622" y="-1554"/>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duotone>
                        <a:prstClr val="black"/>
                        <a:srgbClr val="FFC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305175" cy="132397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2AC4ADBC" w14:textId="30FF8E25" w:rsidR="007360C6" w:rsidRDefault="0038457E" w:rsidP="007360C6">
      <w:pPr>
        <w:pStyle w:val="Kop2"/>
      </w:pPr>
      <w:bookmarkStart w:id="13" w:name="_Toc452504396"/>
      <w:r>
        <w:t xml:space="preserve">2.3, </w:t>
      </w:r>
      <w:r w:rsidR="00CE5751">
        <w:t>Logo/</w:t>
      </w:r>
      <w:r w:rsidR="007360C6">
        <w:t>Slogan</w:t>
      </w:r>
      <w:bookmarkEnd w:id="13"/>
    </w:p>
    <w:p w14:paraId="5649D5B2" w14:textId="466AB291" w:rsidR="00EF1D70" w:rsidRPr="00EF1D70" w:rsidRDefault="00CE5751" w:rsidP="00EF1D70">
      <w:r>
        <w:t xml:space="preserve">Slogan: </w:t>
      </w:r>
      <w:r w:rsidR="00EB1CC5">
        <w:t>Beat the power of gravity</w:t>
      </w:r>
      <w:r w:rsidR="00FD2D83">
        <w:t>.</w:t>
      </w:r>
    </w:p>
    <w:p w14:paraId="6997E3AE" w14:textId="77777777" w:rsidR="007360C6" w:rsidRDefault="000C2536" w:rsidP="007360C6">
      <w:r>
        <w:t>Dubbele betekenis, de zwaartekracht overwinnen in de luchtvaart en de zwaarte kracht overwinnen met fitness.</w:t>
      </w:r>
    </w:p>
    <w:p w14:paraId="2A3B75BD" w14:textId="56FCEE18" w:rsidR="00EB1CC5" w:rsidRPr="00EB1CC5" w:rsidRDefault="0038457E" w:rsidP="00EB1CC5">
      <w:pPr>
        <w:pStyle w:val="Kop2"/>
      </w:pPr>
      <w:bookmarkStart w:id="14" w:name="_Toc452504397"/>
      <w:r>
        <w:t xml:space="preserve">2.4, </w:t>
      </w:r>
      <w:r w:rsidR="00EB1CC5">
        <w:t>Onderscheidend vermogen</w:t>
      </w:r>
      <w:bookmarkEnd w:id="14"/>
      <w:r w:rsidR="00EB1CC5">
        <w:t xml:space="preserve"> </w:t>
      </w:r>
    </w:p>
    <w:p w14:paraId="46208EC8" w14:textId="77777777" w:rsidR="007360C6" w:rsidRDefault="000C2536" w:rsidP="007360C6">
      <w:r>
        <w:t>Als organisatie moet je je kunnen onderscheiden. Naar aanleiding van de concurrentie analyse is ‘PowerFlight’ onderscheidend in:</w:t>
      </w:r>
    </w:p>
    <w:p w14:paraId="6A126532" w14:textId="77777777" w:rsidR="000C2536" w:rsidRDefault="000C2536" w:rsidP="00911B33">
      <w:pPr>
        <w:pStyle w:val="Lijstalinea"/>
        <w:numPr>
          <w:ilvl w:val="0"/>
          <w:numId w:val="17"/>
        </w:numPr>
      </w:pPr>
      <w:r>
        <w:t>Ontspanning, gezonde voeding en bewegen in één gebouw</w:t>
      </w:r>
    </w:p>
    <w:p w14:paraId="5EC1277F" w14:textId="77777777" w:rsidR="000C2536" w:rsidRDefault="000C2536" w:rsidP="00911B33">
      <w:pPr>
        <w:pStyle w:val="Lijstalinea"/>
        <w:numPr>
          <w:ilvl w:val="0"/>
          <w:numId w:val="17"/>
        </w:numPr>
      </w:pPr>
      <w:r>
        <w:t>Een nieuw product</w:t>
      </w:r>
      <w:r w:rsidR="00A14296">
        <w:t xml:space="preserve"> ( fitness )</w:t>
      </w:r>
      <w:r>
        <w:t xml:space="preserve"> in de terminal </w:t>
      </w:r>
    </w:p>
    <w:p w14:paraId="33152867" w14:textId="77777777" w:rsidR="00A14296" w:rsidRDefault="00A14296" w:rsidP="00911B33">
      <w:pPr>
        <w:pStyle w:val="Lijstalinea"/>
        <w:numPr>
          <w:ilvl w:val="0"/>
          <w:numId w:val="17"/>
        </w:numPr>
      </w:pPr>
      <w:r>
        <w:t>Exclusiviteit voor een lage prijs</w:t>
      </w:r>
    </w:p>
    <w:p w14:paraId="4DBBB529" w14:textId="77777777" w:rsidR="00A14296" w:rsidRDefault="00A14296" w:rsidP="00A14296"/>
    <w:p w14:paraId="3521B326" w14:textId="4046E197" w:rsidR="00A14296" w:rsidRDefault="0038457E" w:rsidP="00A14296">
      <w:pPr>
        <w:pStyle w:val="Kop2"/>
      </w:pPr>
      <w:bookmarkStart w:id="15" w:name="_Toc452504398"/>
      <w:r>
        <w:lastRenderedPageBreak/>
        <w:t xml:space="preserve">2.5, </w:t>
      </w:r>
      <w:r w:rsidR="00A14296">
        <w:t>Doelgroep</w:t>
      </w:r>
      <w:bookmarkEnd w:id="15"/>
    </w:p>
    <w:p w14:paraId="68E276B1" w14:textId="77777777" w:rsidR="00A14296" w:rsidRDefault="00A14296" w:rsidP="00EC1254">
      <w:r>
        <w:t xml:space="preserve">Schiphol vervoerde in 2013 52,6 miljoen passagiers </w:t>
      </w:r>
      <w:r w:rsidRPr="00A14296">
        <w:rPr>
          <w:sz w:val="18"/>
          <w:szCs w:val="18"/>
        </w:rPr>
        <w:t>( Bron; Wikipedia, Luchthaven Schiphol )</w:t>
      </w:r>
      <w:r w:rsidR="00EC1254">
        <w:t>. 52,6 miljoen passagiers op jaarbasis wil zeggen dat er gemiddeld genomen 144000 mensen dagelijks op Schiphol lopen. Van deze 144000 mensen gaat een deel met vakantie, een deel op zakenreis of een reis met andere doeleinden.</w:t>
      </w:r>
    </w:p>
    <w:p w14:paraId="52F065DA" w14:textId="77777777" w:rsidR="00EC1254" w:rsidRDefault="00EC1254" w:rsidP="00EC1254">
      <w:r>
        <w:t>De doelgroepen dat voor de organisatie ‘PowerFlight’ het meest interessantst zijn:</w:t>
      </w:r>
    </w:p>
    <w:p w14:paraId="6B803834" w14:textId="77777777" w:rsidR="00EC1254" w:rsidRDefault="00EC1254" w:rsidP="00911B33">
      <w:pPr>
        <w:pStyle w:val="Lijstalinea"/>
        <w:numPr>
          <w:ilvl w:val="0"/>
          <w:numId w:val="18"/>
        </w:numPr>
      </w:pPr>
      <w:r>
        <w:t>Zakenmensen-&gt; Reizen veel, hebben behoefte aan ontspanning, zitten veel tijdens de vluchten.</w:t>
      </w:r>
    </w:p>
    <w:p w14:paraId="30F92531" w14:textId="77777777" w:rsidR="00EC1254" w:rsidRDefault="00EC1254" w:rsidP="00911B33">
      <w:pPr>
        <w:pStyle w:val="Lijstalinea"/>
        <w:numPr>
          <w:ilvl w:val="0"/>
          <w:numId w:val="18"/>
        </w:numPr>
      </w:pPr>
      <w:r>
        <w:t>Jongeren -&gt; Willen graag nog even sporten voor goed uiterlijk, vervelen zich vaak tijdens het wachten.</w:t>
      </w:r>
    </w:p>
    <w:p w14:paraId="61149DD8" w14:textId="3E845F29" w:rsidR="00EC1254" w:rsidRDefault="00EC1254" w:rsidP="00911B33">
      <w:pPr>
        <w:pStyle w:val="Lijstalinea"/>
        <w:numPr>
          <w:ilvl w:val="0"/>
          <w:numId w:val="18"/>
        </w:numPr>
      </w:pPr>
      <w:r>
        <w:t xml:space="preserve">Hotelgasten terminal -&gt; Mogelijkheid om te sporten, diversiteit </w:t>
      </w:r>
      <w:r w:rsidR="004B617C">
        <w:t>in aanbod faciliteiten</w:t>
      </w:r>
      <w:r w:rsidR="000C724E">
        <w:t>.</w:t>
      </w:r>
    </w:p>
    <w:p w14:paraId="45DCDAA3" w14:textId="7A4933A5" w:rsidR="004B617C" w:rsidRDefault="0038457E" w:rsidP="004B617C">
      <w:pPr>
        <w:pStyle w:val="Kop2"/>
      </w:pPr>
      <w:bookmarkStart w:id="16" w:name="_Toc452504399"/>
      <w:r>
        <w:t xml:space="preserve">2.6, </w:t>
      </w:r>
      <w:r w:rsidR="004B617C">
        <w:t>Personeel</w:t>
      </w:r>
      <w:bookmarkEnd w:id="16"/>
    </w:p>
    <w:p w14:paraId="44BC7BE7" w14:textId="44DC8035" w:rsidR="004B617C" w:rsidRDefault="000117DE" w:rsidP="004B617C">
      <w:r>
        <w:t xml:space="preserve">De organisatie gaat draaien op </w:t>
      </w:r>
      <w:r w:rsidR="00AC5D62">
        <w:t>twaalf</w:t>
      </w:r>
      <w:r w:rsidR="004B617C">
        <w:t xml:space="preserve"> werknemers. </w:t>
      </w:r>
    </w:p>
    <w:p w14:paraId="0DEA1AD9" w14:textId="03A9ED2F" w:rsidR="004B617C" w:rsidRDefault="00AC5D62" w:rsidP="00911B33">
      <w:pPr>
        <w:pStyle w:val="Lijstalinea"/>
        <w:numPr>
          <w:ilvl w:val="0"/>
          <w:numId w:val="19"/>
        </w:numPr>
      </w:pPr>
      <w:r>
        <w:t>Twee</w:t>
      </w:r>
      <w:r w:rsidR="004B617C">
        <w:t xml:space="preserve"> receptionisten ( servicebalie )</w:t>
      </w:r>
    </w:p>
    <w:p w14:paraId="6914A6B6" w14:textId="08C3386E" w:rsidR="004B617C" w:rsidRDefault="00AC5D62" w:rsidP="00911B33">
      <w:pPr>
        <w:pStyle w:val="Lijstalinea"/>
        <w:numPr>
          <w:ilvl w:val="0"/>
          <w:numId w:val="19"/>
        </w:numPr>
      </w:pPr>
      <w:r>
        <w:t>Zes</w:t>
      </w:r>
      <w:r w:rsidR="004B617C">
        <w:t xml:space="preserve"> fitness instructeurs</w:t>
      </w:r>
    </w:p>
    <w:p w14:paraId="584C7094" w14:textId="14369B04" w:rsidR="004B617C" w:rsidRDefault="00AC5D62" w:rsidP="00911B33">
      <w:pPr>
        <w:pStyle w:val="Lijstalinea"/>
        <w:numPr>
          <w:ilvl w:val="0"/>
          <w:numId w:val="19"/>
        </w:numPr>
      </w:pPr>
      <w:r>
        <w:t>Twee</w:t>
      </w:r>
      <w:r w:rsidR="004B617C">
        <w:t xml:space="preserve"> managers</w:t>
      </w:r>
    </w:p>
    <w:p w14:paraId="0787BD27" w14:textId="3EE07102" w:rsidR="004B617C" w:rsidRDefault="00AC5D62" w:rsidP="00911B33">
      <w:pPr>
        <w:pStyle w:val="Lijstalinea"/>
        <w:numPr>
          <w:ilvl w:val="0"/>
          <w:numId w:val="19"/>
        </w:numPr>
      </w:pPr>
      <w:r>
        <w:t>Twee</w:t>
      </w:r>
      <w:r w:rsidR="004B617C">
        <w:t xml:space="preserve"> schoonmakers</w:t>
      </w:r>
    </w:p>
    <w:p w14:paraId="7D703D68" w14:textId="77777777" w:rsidR="004B617C" w:rsidRDefault="004B617C" w:rsidP="004B617C">
      <w:r>
        <w:t>Eisen:</w:t>
      </w:r>
    </w:p>
    <w:p w14:paraId="55F0C07B" w14:textId="77437E22" w:rsidR="004B617C" w:rsidRDefault="004B617C" w:rsidP="00911B33">
      <w:pPr>
        <w:pStyle w:val="Lijstalinea"/>
        <w:numPr>
          <w:ilvl w:val="0"/>
          <w:numId w:val="20"/>
        </w:numPr>
      </w:pPr>
      <w:r>
        <w:t>Iedere werknemer heeft affiniteit met de luchtvaart</w:t>
      </w:r>
      <w:r w:rsidR="000C724E">
        <w:t>.</w:t>
      </w:r>
    </w:p>
    <w:p w14:paraId="101518B6" w14:textId="734AE12C" w:rsidR="004B617C" w:rsidRDefault="004B617C" w:rsidP="00911B33">
      <w:pPr>
        <w:pStyle w:val="Lijstalinea"/>
        <w:numPr>
          <w:ilvl w:val="0"/>
          <w:numId w:val="20"/>
        </w:numPr>
      </w:pPr>
      <w:r>
        <w:t>Diploma’s voor zijn/haar functie</w:t>
      </w:r>
      <w:r w:rsidR="000C724E">
        <w:t>.</w:t>
      </w:r>
    </w:p>
    <w:p w14:paraId="1461B26C" w14:textId="1AAD5AE2" w:rsidR="004B617C" w:rsidRDefault="004B617C" w:rsidP="00911B33">
      <w:pPr>
        <w:pStyle w:val="Lijstalinea"/>
        <w:numPr>
          <w:ilvl w:val="0"/>
          <w:numId w:val="20"/>
        </w:numPr>
      </w:pPr>
      <w:r>
        <w:t>Flexibel inzetbaar</w:t>
      </w:r>
      <w:r w:rsidR="000C724E">
        <w:t>.</w:t>
      </w:r>
    </w:p>
    <w:p w14:paraId="03068479" w14:textId="07845A5C" w:rsidR="004B617C" w:rsidRDefault="004B617C" w:rsidP="00911B33">
      <w:pPr>
        <w:pStyle w:val="Lijstalinea"/>
        <w:numPr>
          <w:ilvl w:val="0"/>
          <w:numId w:val="20"/>
        </w:numPr>
      </w:pPr>
      <w:r>
        <w:t>Beheerst de talen Nederlands en Engels goed</w:t>
      </w:r>
      <w:r w:rsidR="000C724E">
        <w:t>.</w:t>
      </w:r>
    </w:p>
    <w:p w14:paraId="2C14C204" w14:textId="7B8B2F1E" w:rsidR="00AA47B8" w:rsidRDefault="000C724E" w:rsidP="00911B33">
      <w:pPr>
        <w:pStyle w:val="Lijstalinea"/>
        <w:numPr>
          <w:ilvl w:val="0"/>
          <w:numId w:val="20"/>
        </w:numPr>
      </w:pPr>
      <w:r>
        <w:t>Klantgericht (hospitality</w:t>
      </w:r>
      <w:r w:rsidR="004B617C">
        <w:t>)</w:t>
      </w:r>
      <w:r>
        <w:t>.</w:t>
      </w:r>
    </w:p>
    <w:p w14:paraId="3363E5CE" w14:textId="77777777" w:rsidR="00AA47B8" w:rsidRPr="004B617C" w:rsidRDefault="00AA47B8" w:rsidP="00AA47B8">
      <w:r>
        <w:t>Meer informatie over personeel staat in Hoofdstuk 5. Personeelsplan.</w:t>
      </w:r>
    </w:p>
    <w:p w14:paraId="1A73CBDB" w14:textId="77777777" w:rsidR="007360C6" w:rsidRDefault="007360C6" w:rsidP="007360C6"/>
    <w:p w14:paraId="676056FD" w14:textId="77777777" w:rsidR="007360C6" w:rsidRPr="007360C6" w:rsidRDefault="007360C6" w:rsidP="007360C6"/>
    <w:p w14:paraId="75F61E38" w14:textId="77777777" w:rsidR="00CF0250" w:rsidRDefault="00CF0250" w:rsidP="00DB1330">
      <w:r>
        <w:t xml:space="preserve"> </w:t>
      </w:r>
    </w:p>
    <w:p w14:paraId="0AB95D0B" w14:textId="77777777" w:rsidR="0038457E" w:rsidRDefault="0038457E" w:rsidP="00DB1330">
      <w:pPr>
        <w:pStyle w:val="Kop1"/>
      </w:pPr>
    </w:p>
    <w:p w14:paraId="076887D2" w14:textId="77777777" w:rsidR="0038457E" w:rsidRDefault="0038457E" w:rsidP="00DB1330">
      <w:pPr>
        <w:pStyle w:val="Kop1"/>
      </w:pPr>
    </w:p>
    <w:p w14:paraId="0A8FCE16" w14:textId="77777777" w:rsidR="002862C4" w:rsidRPr="002862C4" w:rsidRDefault="002862C4" w:rsidP="002862C4"/>
    <w:p w14:paraId="502F35A4" w14:textId="77777777" w:rsidR="0038457E" w:rsidRPr="0038457E" w:rsidRDefault="0038457E" w:rsidP="0038457E"/>
    <w:p w14:paraId="7DF24346" w14:textId="77777777" w:rsidR="00DB1330" w:rsidRDefault="00404353" w:rsidP="00DB1330">
      <w:pPr>
        <w:pStyle w:val="Kop1"/>
      </w:pPr>
      <w:bookmarkStart w:id="17" w:name="_Toc452504400"/>
      <w:r>
        <w:lastRenderedPageBreak/>
        <w:t>Hoofdstuk 3. S</w:t>
      </w:r>
      <w:r w:rsidR="00DB1330">
        <w:t>trategieën: Sales- en retentiebeleid</w:t>
      </w:r>
      <w:bookmarkEnd w:id="17"/>
    </w:p>
    <w:p w14:paraId="520BDB3A" w14:textId="09CB9D23" w:rsidR="00DB1330" w:rsidRDefault="00147DD7" w:rsidP="00DB1330">
      <w:r>
        <w:t>In dit hoofdstuk wordt er aandacht besteed aan het sales- en retentiebeleid. Onder het salesbeleid vallen de acties die worden ondernomen door het bedrijf om klanten te trekken. Onder het retentiebeleid vallen acties die worden ondernomen om het verval van klanten en acties om slechte publiciteit tegen te gaan.</w:t>
      </w:r>
    </w:p>
    <w:p w14:paraId="3CEA765D" w14:textId="52132656" w:rsidR="00147DD7" w:rsidRDefault="00147DD7" w:rsidP="00147DD7">
      <w:pPr>
        <w:pStyle w:val="Kop2"/>
      </w:pPr>
      <w:bookmarkStart w:id="18" w:name="_Toc452504401"/>
      <w:r>
        <w:t>3.1, Salesbeleid</w:t>
      </w:r>
      <w:bookmarkEnd w:id="18"/>
    </w:p>
    <w:p w14:paraId="635808E7" w14:textId="34F00665" w:rsidR="00147DD7" w:rsidRDefault="00147DD7" w:rsidP="00147DD7">
      <w:r>
        <w:t>Onderstaande opties zijn vormen van acties die aangenomen kunnen worden om potentiele klanten op de hoogte te brengen van de organisatie en deze ook daadwerkelijk binnen te krijgen.</w:t>
      </w:r>
    </w:p>
    <w:p w14:paraId="3CF0AEA8" w14:textId="089EA90C" w:rsidR="00EB1F41" w:rsidRDefault="00147DD7" w:rsidP="00147DD7">
      <w:pPr>
        <w:pStyle w:val="Kop3"/>
      </w:pPr>
      <w:bookmarkStart w:id="19" w:name="_Toc452504402"/>
      <w:r>
        <w:t>3.1.1, Social media</w:t>
      </w:r>
      <w:bookmarkEnd w:id="19"/>
    </w:p>
    <w:p w14:paraId="49C7EE6D" w14:textId="3FD454EA" w:rsidR="00EB1F41" w:rsidRDefault="00EB1F41" w:rsidP="00EB1F41">
      <w:r>
        <w:t>Mogelijke opties als het gaat om sales betreffende social media zijn:</w:t>
      </w:r>
    </w:p>
    <w:p w14:paraId="0A0D6B26" w14:textId="123DA931" w:rsidR="00EB1F41" w:rsidRDefault="00EB1F41" w:rsidP="00EB1F41">
      <w:pPr>
        <w:pStyle w:val="Lijstalinea"/>
        <w:numPr>
          <w:ilvl w:val="0"/>
          <w:numId w:val="28"/>
        </w:numPr>
      </w:pPr>
      <w:r>
        <w:t>Door middel van Facebook kunne</w:t>
      </w:r>
      <w:r w:rsidR="006750FE">
        <w:t>n</w:t>
      </w:r>
      <w:r>
        <w:t xml:space="preserve"> klanten worden getrokken. Elke klant die zich aanmeld bij de Facebook pagina en deze e</w:t>
      </w:r>
      <w:r w:rsidR="006750FE">
        <w:t>en ‘like’ geeft mag elke keer dat deze hier komt trainen een vriend of vriendin meenemen om te gaan trainen.</w:t>
      </w:r>
    </w:p>
    <w:p w14:paraId="41FC152C" w14:textId="672594B4" w:rsidR="006750FE" w:rsidRPr="00EB1F41" w:rsidRDefault="006750FE" w:rsidP="00EB1F41">
      <w:pPr>
        <w:pStyle w:val="Lijstalinea"/>
        <w:numPr>
          <w:ilvl w:val="0"/>
          <w:numId w:val="28"/>
        </w:numPr>
      </w:pPr>
      <w:r>
        <w:t>In samenwerking met Schiphol zelf kan er worden gekeken naar een mogelijke extra korting bij het winkelen. Voor elke klant die bij het bedrijf komt sporten krijgt men 5% extra korting bij het winkelen op Schiphol.</w:t>
      </w:r>
    </w:p>
    <w:p w14:paraId="6B16425F" w14:textId="4FFD1E96" w:rsidR="00147DD7" w:rsidRDefault="00147DD7" w:rsidP="00147DD7">
      <w:pPr>
        <w:pStyle w:val="Kop3"/>
      </w:pPr>
      <w:bookmarkStart w:id="20" w:name="_Toc452504403"/>
      <w:r>
        <w:t>3.1.2, Traditionele media</w:t>
      </w:r>
      <w:bookmarkEnd w:id="20"/>
    </w:p>
    <w:p w14:paraId="27C6BA00" w14:textId="0A0CC678" w:rsidR="006750FE" w:rsidRDefault="006750FE" w:rsidP="006750FE">
      <w:r>
        <w:t>Mogelijke opties als het gaat om sales betreffende traditionele media zijn:</w:t>
      </w:r>
    </w:p>
    <w:p w14:paraId="0DDA481A" w14:textId="375FFDE3" w:rsidR="006750FE" w:rsidRPr="006750FE" w:rsidRDefault="006750FE" w:rsidP="006750FE">
      <w:pPr>
        <w:pStyle w:val="Lijstalinea"/>
        <w:numPr>
          <w:ilvl w:val="0"/>
          <w:numId w:val="29"/>
        </w:numPr>
      </w:pPr>
      <w:r>
        <w:t>Door middel van klantenwerving (face-to-face marketing). Hierbij wordt er een bedrijf ingehuurd dat face-to-face marketing aanbiedt. Hierbij is het de bedoeling dat werknemers van het desbetreffende bedrijf op Schiphol zelf en omstreken potentiele klanten persoonlijk aan gaan spreken. Hierbij kan uitgelegd worden wat PowerFlight nou precies is en waarom het handig is, tevens kan bij het laten zien van de folder bij PowerFlight zelf men 10% korting op entree krijgen.</w:t>
      </w:r>
    </w:p>
    <w:p w14:paraId="3413C0AA" w14:textId="74D30D4D" w:rsidR="00147DD7" w:rsidRPr="00147DD7" w:rsidRDefault="00147DD7" w:rsidP="00147DD7">
      <w:pPr>
        <w:pStyle w:val="Kop2"/>
      </w:pPr>
      <w:bookmarkStart w:id="21" w:name="_Toc452504404"/>
      <w:r>
        <w:t>3.2, Retentiebeleid</w:t>
      </w:r>
      <w:bookmarkEnd w:id="21"/>
    </w:p>
    <w:p w14:paraId="2BE61138" w14:textId="5EC7841F" w:rsidR="00DB1330" w:rsidRDefault="00FC566E" w:rsidP="00DB1330">
      <w:r>
        <w:t xml:space="preserve">Onderstaande acties zijn acties die ondernomen worden om klanten weer terug te laten keren en slechte publiciteit tegen te gaan. </w:t>
      </w:r>
    </w:p>
    <w:p w14:paraId="0DFA84DB" w14:textId="403A71C2" w:rsidR="00FC566E" w:rsidRDefault="00FC566E" w:rsidP="00FC566E">
      <w:pPr>
        <w:pStyle w:val="Kop3"/>
      </w:pPr>
      <w:bookmarkStart w:id="22" w:name="_Toc452504405"/>
      <w:r>
        <w:t>3.2.1, Structurele acties</w:t>
      </w:r>
      <w:bookmarkEnd w:id="22"/>
    </w:p>
    <w:p w14:paraId="27248CCE" w14:textId="6E555247" w:rsidR="00FC566E" w:rsidRDefault="000F59DA" w:rsidP="00FC566E">
      <w:r>
        <w:t>Hieronder zijn structurele acties beschreven om de terugkeer van de klanten te kunnen garanderen.</w:t>
      </w:r>
    </w:p>
    <w:p w14:paraId="7F36A498" w14:textId="77A9CAAC" w:rsidR="000F59DA" w:rsidRDefault="000F59DA" w:rsidP="000F59DA">
      <w:pPr>
        <w:pStyle w:val="Lijstalinea"/>
        <w:numPr>
          <w:ilvl w:val="0"/>
          <w:numId w:val="29"/>
        </w:numPr>
      </w:pPr>
      <w:r>
        <w:t xml:space="preserve">Een schone omgeving. Bij PowerFlight staat ondanks de lage entreekosten </w:t>
      </w:r>
      <w:r w:rsidR="00FD2D83">
        <w:t>hygiëne</w:t>
      </w:r>
      <w:r>
        <w:t xml:space="preserve"> toch voorop. De twee schoonmakers die in dienst zijn zullen samen met de fitnessinstructeurs trachten ervoor te zorgen dat het bedrijf schoon en netjes blijft.</w:t>
      </w:r>
    </w:p>
    <w:p w14:paraId="6202101A" w14:textId="78677898" w:rsidR="000F59DA" w:rsidRDefault="000F59DA" w:rsidP="000F59DA">
      <w:pPr>
        <w:pStyle w:val="Lijstalinea"/>
        <w:numPr>
          <w:ilvl w:val="0"/>
          <w:numId w:val="29"/>
        </w:numPr>
      </w:pPr>
      <w:r>
        <w:t>Zorgen dat het niet te druk wordt. PowerFlight zal een systeem beheren dat ervoor zorgt dat er niet teveel mensen tegelijk aanwezig kunnen zijn. Dit betekent dat er op elk gegeven moment maximaal 60 aanwezigen mogen zijn. Dit om de veiligheid te waarborgen en ervoor te zorgen dat men niet te lang op een bepaald apparaat hoeft te wachten.</w:t>
      </w:r>
    </w:p>
    <w:p w14:paraId="7CF259AF" w14:textId="77777777" w:rsidR="000F59DA" w:rsidRDefault="000F59DA" w:rsidP="000F59DA"/>
    <w:p w14:paraId="525D963C" w14:textId="77777777" w:rsidR="000F59DA" w:rsidRDefault="000F59DA" w:rsidP="000F59DA"/>
    <w:p w14:paraId="355140FC" w14:textId="0936DAC5" w:rsidR="00FC566E" w:rsidRPr="00FC566E" w:rsidRDefault="00FC566E" w:rsidP="00FC566E">
      <w:pPr>
        <w:pStyle w:val="Kop3"/>
      </w:pPr>
      <w:bookmarkStart w:id="23" w:name="_Toc452504406"/>
      <w:r>
        <w:lastRenderedPageBreak/>
        <w:t>3.2.2, Incidentele acties</w:t>
      </w:r>
      <w:bookmarkEnd w:id="23"/>
    </w:p>
    <w:p w14:paraId="342F6052" w14:textId="7C3B3E99" w:rsidR="00DB1330" w:rsidRDefault="003A494E" w:rsidP="00DB1330">
      <w:r>
        <w:t>Hieronder zijn incidentele acties beschreven die men kan uitvoeren om klanten te behouden en terug te laten keren. Incidenteel wil zeggen dat deze acties niet doorlopend zijn.</w:t>
      </w:r>
    </w:p>
    <w:p w14:paraId="07DD6E3E" w14:textId="7646891C" w:rsidR="003A494E" w:rsidRDefault="003A494E" w:rsidP="003A494E">
      <w:pPr>
        <w:pStyle w:val="Lijstalinea"/>
        <w:numPr>
          <w:ilvl w:val="0"/>
          <w:numId w:val="30"/>
        </w:numPr>
      </w:pPr>
      <w:r>
        <w:t xml:space="preserve">Periodes organiseren waarin klanten punten kunnen verdienen, hierbij is het de bedoeling dat elke klant een strippenkaart krijgt. In een periode van twee maanden tijd dienen ze dan minimaal vijf keer bij PowerFlight te hebben gesport. Mochten ze hieraan voldoen dan wordt de strippenkaart ingenomen en gezien als lot. Uiteindelijk wordt aan het eind van deze periode dan een winnaar getrokken welke dan kans maakt op een </w:t>
      </w:r>
      <w:r w:rsidR="00C24A0C">
        <w:t>Lifestyle pakket</w:t>
      </w:r>
      <w:r>
        <w:t>.</w:t>
      </w:r>
    </w:p>
    <w:p w14:paraId="188EEE80" w14:textId="77777777" w:rsidR="00DB1330" w:rsidRDefault="00DB1330" w:rsidP="00DB1330"/>
    <w:p w14:paraId="3E606DA1" w14:textId="77777777" w:rsidR="00DB1330" w:rsidRDefault="00DB1330" w:rsidP="00DB1330"/>
    <w:p w14:paraId="145A9E1F" w14:textId="77777777" w:rsidR="00DB1330" w:rsidRDefault="00DB1330" w:rsidP="00DB1330"/>
    <w:p w14:paraId="7370BC90" w14:textId="77777777" w:rsidR="00DB1330" w:rsidRDefault="00DB1330" w:rsidP="00DB1330"/>
    <w:p w14:paraId="46FECE15" w14:textId="77777777" w:rsidR="00DB1330" w:rsidRDefault="00DB1330" w:rsidP="00DB1330"/>
    <w:p w14:paraId="3834D984" w14:textId="77777777" w:rsidR="00DB1330" w:rsidRDefault="00DB1330" w:rsidP="00DB1330"/>
    <w:p w14:paraId="5E896748" w14:textId="77777777" w:rsidR="00DB1330" w:rsidRDefault="00DB1330" w:rsidP="00DB1330"/>
    <w:p w14:paraId="584C1630" w14:textId="77777777" w:rsidR="00DB1330" w:rsidRDefault="00DB1330" w:rsidP="00DB1330"/>
    <w:p w14:paraId="79FC11E4" w14:textId="77777777" w:rsidR="00DB1330" w:rsidRDefault="00DB1330" w:rsidP="00DB1330"/>
    <w:p w14:paraId="4DB638D1" w14:textId="77777777" w:rsidR="0080321A" w:rsidRDefault="0080321A" w:rsidP="00DB1330">
      <w:pPr>
        <w:pStyle w:val="Kop1"/>
      </w:pPr>
    </w:p>
    <w:p w14:paraId="62AE8676" w14:textId="77777777" w:rsidR="0080321A" w:rsidRDefault="0080321A" w:rsidP="0080321A"/>
    <w:p w14:paraId="49E1DB03" w14:textId="77777777" w:rsidR="002862C4" w:rsidRPr="0080321A" w:rsidRDefault="002862C4" w:rsidP="0080321A"/>
    <w:p w14:paraId="48959492" w14:textId="77777777" w:rsidR="00AF7F92" w:rsidRDefault="00AF7F92" w:rsidP="00DB1330">
      <w:pPr>
        <w:pStyle w:val="Kop1"/>
      </w:pPr>
    </w:p>
    <w:p w14:paraId="2D7176CA" w14:textId="77777777" w:rsidR="00AF7F92" w:rsidRDefault="00AF7F92" w:rsidP="00DB1330">
      <w:pPr>
        <w:pStyle w:val="Kop1"/>
      </w:pPr>
    </w:p>
    <w:p w14:paraId="74E6DD60" w14:textId="77777777" w:rsidR="00AF7F92" w:rsidRDefault="00AF7F92" w:rsidP="00DB1330">
      <w:pPr>
        <w:pStyle w:val="Kop1"/>
      </w:pPr>
    </w:p>
    <w:p w14:paraId="7CD16F68" w14:textId="77777777" w:rsidR="00AF7F92" w:rsidRDefault="00AF7F92" w:rsidP="00DB1330">
      <w:pPr>
        <w:pStyle w:val="Kop1"/>
      </w:pPr>
    </w:p>
    <w:p w14:paraId="6FEDC868" w14:textId="77777777" w:rsidR="00AF7F92" w:rsidRDefault="00AF7F92" w:rsidP="00AF7F92"/>
    <w:p w14:paraId="102E2290" w14:textId="77777777" w:rsidR="00AF7F92" w:rsidRPr="00AF7F92" w:rsidRDefault="00AF7F92" w:rsidP="00AF7F92"/>
    <w:p w14:paraId="6112292A" w14:textId="77777777" w:rsidR="00DB1330" w:rsidRDefault="00404353" w:rsidP="00DB1330">
      <w:pPr>
        <w:pStyle w:val="Kop1"/>
      </w:pPr>
      <w:bookmarkStart w:id="24" w:name="_Toc452504407"/>
      <w:r>
        <w:lastRenderedPageBreak/>
        <w:t>Hoofdstuk 4. S</w:t>
      </w:r>
      <w:r w:rsidR="00DB1330">
        <w:t>trategie: Financieel plan</w:t>
      </w:r>
      <w:bookmarkEnd w:id="24"/>
    </w:p>
    <w:p w14:paraId="10C22C1E" w14:textId="3BB1551A" w:rsidR="00DB1330" w:rsidRDefault="003A2A01" w:rsidP="00DB1330">
      <w:r>
        <w:t xml:space="preserve">In dit onderdeel wordt er gekeken naar het </w:t>
      </w:r>
      <w:r w:rsidR="00FD2D83">
        <w:t>financiële</w:t>
      </w:r>
      <w:r>
        <w:t xml:space="preserve"> plaatje. Hiermee worden onder andere bedoelt de kosten die nodig zijn om het bedrijf te starten, welke leningen er afgesloten moeten worden en wat het toekomstbeeld van het bedrijf is als het gaat om winst.</w:t>
      </w:r>
    </w:p>
    <w:p w14:paraId="2D256636" w14:textId="70A1139F" w:rsidR="00FC566E" w:rsidRDefault="00FC566E" w:rsidP="00FC566E">
      <w:pPr>
        <w:pStyle w:val="Kop2"/>
      </w:pPr>
      <w:bookmarkStart w:id="25" w:name="_Toc452504408"/>
      <w:r>
        <w:t>4.1, Investeringsbegroting</w:t>
      </w:r>
      <w:bookmarkEnd w:id="25"/>
    </w:p>
    <w:p w14:paraId="0DB194AB" w14:textId="63494A16" w:rsidR="00FC566E" w:rsidRDefault="00684D43" w:rsidP="00FC566E">
      <w:r>
        <w:t>In onderstaande tabel is de investeringsbegroting voor het bedrijf te zien.</w:t>
      </w:r>
    </w:p>
    <w:p w14:paraId="10F00700" w14:textId="05C7F140" w:rsidR="00684D43" w:rsidRDefault="007D782A" w:rsidP="007D782A">
      <w:pPr>
        <w:pStyle w:val="Kop3"/>
      </w:pPr>
      <w:bookmarkStart w:id="26" w:name="_Toc452504409"/>
      <w:r>
        <w:t xml:space="preserve">4.1.1, </w:t>
      </w:r>
      <w:r w:rsidR="00684D43">
        <w:t>Tabel 1: Investeringsbegroting</w:t>
      </w:r>
      <w:bookmarkEnd w:id="26"/>
    </w:p>
    <w:tbl>
      <w:tblPr>
        <w:tblStyle w:val="Tabelraster"/>
        <w:tblW w:w="0" w:type="auto"/>
        <w:tblLook w:val="04A0" w:firstRow="1" w:lastRow="0" w:firstColumn="1" w:lastColumn="0" w:noHBand="0" w:noVBand="1"/>
      </w:tblPr>
      <w:tblGrid>
        <w:gridCol w:w="7905"/>
        <w:gridCol w:w="1383"/>
      </w:tblGrid>
      <w:tr w:rsidR="00684D43" w14:paraId="52B7A67E" w14:textId="77777777" w:rsidTr="00684D43">
        <w:tc>
          <w:tcPr>
            <w:tcW w:w="9288" w:type="dxa"/>
            <w:gridSpan w:val="2"/>
          </w:tcPr>
          <w:p w14:paraId="13AF9A1A" w14:textId="19FDCA81" w:rsidR="00684D43" w:rsidRDefault="00684D43" w:rsidP="00684D43">
            <w:pPr>
              <w:jc w:val="center"/>
            </w:pPr>
            <w:r>
              <w:t>Investeringsbegroting</w:t>
            </w:r>
          </w:p>
        </w:tc>
      </w:tr>
      <w:tr w:rsidR="00684D43" w14:paraId="26829CD4" w14:textId="77777777" w:rsidTr="00684D43">
        <w:tc>
          <w:tcPr>
            <w:tcW w:w="7905" w:type="dxa"/>
          </w:tcPr>
          <w:p w14:paraId="6A7B21D0" w14:textId="384E7FEB" w:rsidR="00684D43" w:rsidRDefault="00684D43" w:rsidP="00FC566E">
            <w:r>
              <w:t>Bedragen in EUR</w:t>
            </w:r>
          </w:p>
        </w:tc>
        <w:tc>
          <w:tcPr>
            <w:tcW w:w="1383" w:type="dxa"/>
          </w:tcPr>
          <w:p w14:paraId="10CD13F0" w14:textId="77777777" w:rsidR="00684D43" w:rsidRDefault="00684D43" w:rsidP="00FC566E"/>
        </w:tc>
      </w:tr>
      <w:tr w:rsidR="00684D43" w14:paraId="6539909A" w14:textId="77777777" w:rsidTr="00684D43">
        <w:tc>
          <w:tcPr>
            <w:tcW w:w="7905" w:type="dxa"/>
          </w:tcPr>
          <w:p w14:paraId="225881B3" w14:textId="77777777" w:rsidR="00684D43" w:rsidRDefault="00684D43" w:rsidP="00FC566E"/>
        </w:tc>
        <w:tc>
          <w:tcPr>
            <w:tcW w:w="1383" w:type="dxa"/>
          </w:tcPr>
          <w:p w14:paraId="38746AFF" w14:textId="77777777" w:rsidR="00684D43" w:rsidRDefault="00684D43" w:rsidP="00FC566E"/>
        </w:tc>
      </w:tr>
      <w:tr w:rsidR="00684D43" w14:paraId="52299F70" w14:textId="77777777" w:rsidTr="00684D43">
        <w:tc>
          <w:tcPr>
            <w:tcW w:w="7905" w:type="dxa"/>
          </w:tcPr>
          <w:p w14:paraId="6AD692E9" w14:textId="21D6720B" w:rsidR="00684D43" w:rsidRPr="00684D43" w:rsidRDefault="00684D43" w:rsidP="00FC566E">
            <w:pPr>
              <w:rPr>
                <w:b/>
              </w:rPr>
            </w:pPr>
            <w:r w:rsidRPr="00684D43">
              <w:rPr>
                <w:b/>
              </w:rPr>
              <w:t>Vaste Activa</w:t>
            </w:r>
          </w:p>
        </w:tc>
        <w:tc>
          <w:tcPr>
            <w:tcW w:w="1383" w:type="dxa"/>
          </w:tcPr>
          <w:p w14:paraId="44CEF213" w14:textId="77777777" w:rsidR="00684D43" w:rsidRDefault="00684D43" w:rsidP="00FC566E"/>
        </w:tc>
      </w:tr>
      <w:tr w:rsidR="00684D43" w14:paraId="26DED35E" w14:textId="77777777" w:rsidTr="00684D43">
        <w:tc>
          <w:tcPr>
            <w:tcW w:w="7905" w:type="dxa"/>
          </w:tcPr>
          <w:p w14:paraId="27BC011A" w14:textId="19979CD1" w:rsidR="00684D43" w:rsidRDefault="00684D43" w:rsidP="00FC566E">
            <w:r>
              <w:t>Huisvesting (incl. Verbouwing)</w:t>
            </w:r>
          </w:p>
        </w:tc>
        <w:tc>
          <w:tcPr>
            <w:tcW w:w="1383" w:type="dxa"/>
          </w:tcPr>
          <w:p w14:paraId="72830189" w14:textId="6867B944" w:rsidR="00684D43" w:rsidRDefault="00684D43" w:rsidP="00FC566E">
            <w:r>
              <w:t>200.000</w:t>
            </w:r>
          </w:p>
        </w:tc>
      </w:tr>
      <w:tr w:rsidR="00684D43" w14:paraId="7525FA2F" w14:textId="77777777" w:rsidTr="00684D43">
        <w:tc>
          <w:tcPr>
            <w:tcW w:w="7905" w:type="dxa"/>
          </w:tcPr>
          <w:p w14:paraId="48FE100D" w14:textId="4CFBE5D1" w:rsidR="00684D43" w:rsidRDefault="00684D43" w:rsidP="00FC566E">
            <w:r>
              <w:t>Machines en installaties (1 jaar)</w:t>
            </w:r>
          </w:p>
        </w:tc>
        <w:tc>
          <w:tcPr>
            <w:tcW w:w="1383" w:type="dxa"/>
          </w:tcPr>
          <w:p w14:paraId="55BAAA59" w14:textId="76AC6FCB" w:rsidR="00684D43" w:rsidRDefault="00684D43" w:rsidP="00FC566E">
            <w:r>
              <w:t>20,000</w:t>
            </w:r>
          </w:p>
        </w:tc>
      </w:tr>
      <w:tr w:rsidR="00684D43" w14:paraId="75BC28B1" w14:textId="77777777" w:rsidTr="00684D43">
        <w:tc>
          <w:tcPr>
            <w:tcW w:w="7905" w:type="dxa"/>
          </w:tcPr>
          <w:p w14:paraId="3B47BEEE" w14:textId="4E71FE9E" w:rsidR="00684D43" w:rsidRDefault="00684D43" w:rsidP="00FC566E">
            <w:r>
              <w:t>Computerapparatuur en software</w:t>
            </w:r>
          </w:p>
        </w:tc>
        <w:tc>
          <w:tcPr>
            <w:tcW w:w="1383" w:type="dxa"/>
          </w:tcPr>
          <w:p w14:paraId="4A749670" w14:textId="0641D808" w:rsidR="00684D43" w:rsidRDefault="00684D43" w:rsidP="00FC566E">
            <w:r>
              <w:t>1.000</w:t>
            </w:r>
          </w:p>
        </w:tc>
      </w:tr>
      <w:tr w:rsidR="00684D43" w14:paraId="30FB6502" w14:textId="77777777" w:rsidTr="00684D43">
        <w:tc>
          <w:tcPr>
            <w:tcW w:w="7905" w:type="dxa"/>
          </w:tcPr>
          <w:p w14:paraId="3E0202FE" w14:textId="7C3D77AA" w:rsidR="00684D43" w:rsidRPr="00684D43" w:rsidRDefault="00684D43" w:rsidP="00FC566E">
            <w:pPr>
              <w:rPr>
                <w:b/>
              </w:rPr>
            </w:pPr>
            <w:r w:rsidRPr="00684D43">
              <w:rPr>
                <w:b/>
              </w:rPr>
              <w:t>Totale Vaste Activa</w:t>
            </w:r>
          </w:p>
        </w:tc>
        <w:tc>
          <w:tcPr>
            <w:tcW w:w="1383" w:type="dxa"/>
          </w:tcPr>
          <w:p w14:paraId="6E398DA2" w14:textId="5D24A7C5" w:rsidR="00684D43" w:rsidRPr="00684D43" w:rsidRDefault="00684D43" w:rsidP="00FC566E">
            <w:pPr>
              <w:rPr>
                <w:color w:val="FF0000"/>
              </w:rPr>
            </w:pPr>
            <w:r w:rsidRPr="00684D43">
              <w:rPr>
                <w:color w:val="FF0000"/>
              </w:rPr>
              <w:t>221.000</w:t>
            </w:r>
          </w:p>
        </w:tc>
      </w:tr>
      <w:tr w:rsidR="00684D43" w14:paraId="74CD1F7A" w14:textId="77777777" w:rsidTr="00684D43">
        <w:tc>
          <w:tcPr>
            <w:tcW w:w="7905" w:type="dxa"/>
          </w:tcPr>
          <w:p w14:paraId="309B6675" w14:textId="77777777" w:rsidR="00684D43" w:rsidRDefault="00684D43" w:rsidP="00FC566E"/>
        </w:tc>
        <w:tc>
          <w:tcPr>
            <w:tcW w:w="1383" w:type="dxa"/>
          </w:tcPr>
          <w:p w14:paraId="54B66853" w14:textId="77777777" w:rsidR="00684D43" w:rsidRDefault="00684D43" w:rsidP="00FC566E"/>
        </w:tc>
      </w:tr>
      <w:tr w:rsidR="00684D43" w14:paraId="42C2FC95" w14:textId="77777777" w:rsidTr="00684D43">
        <w:tc>
          <w:tcPr>
            <w:tcW w:w="7905" w:type="dxa"/>
          </w:tcPr>
          <w:p w14:paraId="2DD63A9C" w14:textId="4D60BBFE" w:rsidR="00684D43" w:rsidRPr="00684D43" w:rsidRDefault="00684D43" w:rsidP="00FC566E">
            <w:pPr>
              <w:rPr>
                <w:b/>
              </w:rPr>
            </w:pPr>
            <w:r>
              <w:rPr>
                <w:b/>
              </w:rPr>
              <w:t>Vlottende Activa</w:t>
            </w:r>
          </w:p>
        </w:tc>
        <w:tc>
          <w:tcPr>
            <w:tcW w:w="1383" w:type="dxa"/>
          </w:tcPr>
          <w:p w14:paraId="0E9344CC" w14:textId="77777777" w:rsidR="00684D43" w:rsidRDefault="00684D43" w:rsidP="00FC566E"/>
        </w:tc>
      </w:tr>
      <w:tr w:rsidR="00684D43" w14:paraId="09D34E13" w14:textId="77777777" w:rsidTr="00684D43">
        <w:tc>
          <w:tcPr>
            <w:tcW w:w="7905" w:type="dxa"/>
          </w:tcPr>
          <w:p w14:paraId="2ACF12EC" w14:textId="5FF1525A" w:rsidR="00684D43" w:rsidRPr="00684D43" w:rsidRDefault="00684D43" w:rsidP="00FC566E">
            <w:r>
              <w:t>Voorraad</w:t>
            </w:r>
          </w:p>
        </w:tc>
        <w:tc>
          <w:tcPr>
            <w:tcW w:w="1383" w:type="dxa"/>
          </w:tcPr>
          <w:p w14:paraId="6515A121" w14:textId="2AEA33AD" w:rsidR="00684D43" w:rsidRDefault="00684D43" w:rsidP="00FC566E">
            <w:r>
              <w:t>5.000</w:t>
            </w:r>
          </w:p>
        </w:tc>
      </w:tr>
      <w:tr w:rsidR="00684D43" w14:paraId="2E4E454E" w14:textId="77777777" w:rsidTr="00684D43">
        <w:tc>
          <w:tcPr>
            <w:tcW w:w="7905" w:type="dxa"/>
          </w:tcPr>
          <w:p w14:paraId="3F805CCC" w14:textId="77777777" w:rsidR="00684D43" w:rsidRDefault="00684D43" w:rsidP="00FC566E"/>
        </w:tc>
        <w:tc>
          <w:tcPr>
            <w:tcW w:w="1383" w:type="dxa"/>
          </w:tcPr>
          <w:p w14:paraId="3A74CFA2" w14:textId="77777777" w:rsidR="00684D43" w:rsidRDefault="00684D43" w:rsidP="00FC566E"/>
        </w:tc>
      </w:tr>
      <w:tr w:rsidR="00684D43" w14:paraId="2D8FEED3" w14:textId="77777777" w:rsidTr="00684D43">
        <w:tc>
          <w:tcPr>
            <w:tcW w:w="7905" w:type="dxa"/>
          </w:tcPr>
          <w:p w14:paraId="37EEF8B1" w14:textId="05C9E042" w:rsidR="00684D43" w:rsidRPr="00684D43" w:rsidRDefault="00684D43" w:rsidP="00FC566E">
            <w:pPr>
              <w:rPr>
                <w:b/>
              </w:rPr>
            </w:pPr>
            <w:r>
              <w:rPr>
                <w:b/>
              </w:rPr>
              <w:t>Totale Vlottende Activa</w:t>
            </w:r>
          </w:p>
        </w:tc>
        <w:tc>
          <w:tcPr>
            <w:tcW w:w="1383" w:type="dxa"/>
          </w:tcPr>
          <w:p w14:paraId="65C7658E" w14:textId="2CAD0205" w:rsidR="00684D43" w:rsidRPr="00684D43" w:rsidRDefault="00684D43" w:rsidP="00FC566E">
            <w:pPr>
              <w:rPr>
                <w:color w:val="FF0000"/>
              </w:rPr>
            </w:pPr>
            <w:r w:rsidRPr="00684D43">
              <w:rPr>
                <w:color w:val="FF0000"/>
              </w:rPr>
              <w:t>5.000</w:t>
            </w:r>
          </w:p>
        </w:tc>
      </w:tr>
      <w:tr w:rsidR="00684D43" w14:paraId="44611534" w14:textId="77777777" w:rsidTr="00684D43">
        <w:tc>
          <w:tcPr>
            <w:tcW w:w="7905" w:type="dxa"/>
          </w:tcPr>
          <w:p w14:paraId="0C84DD76" w14:textId="77777777" w:rsidR="00684D43" w:rsidRDefault="00684D43" w:rsidP="00FC566E">
            <w:pPr>
              <w:rPr>
                <w:b/>
              </w:rPr>
            </w:pPr>
          </w:p>
        </w:tc>
        <w:tc>
          <w:tcPr>
            <w:tcW w:w="1383" w:type="dxa"/>
          </w:tcPr>
          <w:p w14:paraId="60309F6D" w14:textId="77777777" w:rsidR="00684D43" w:rsidRPr="00684D43" w:rsidRDefault="00684D43" w:rsidP="00FC566E">
            <w:pPr>
              <w:rPr>
                <w:color w:val="FF0000"/>
              </w:rPr>
            </w:pPr>
          </w:p>
        </w:tc>
      </w:tr>
      <w:tr w:rsidR="00684D43" w14:paraId="4E9FEB5B" w14:textId="77777777" w:rsidTr="00684D43">
        <w:tc>
          <w:tcPr>
            <w:tcW w:w="7905" w:type="dxa"/>
          </w:tcPr>
          <w:p w14:paraId="761AD5DE" w14:textId="036756AE" w:rsidR="00684D43" w:rsidRDefault="00684D43" w:rsidP="00FC566E">
            <w:pPr>
              <w:rPr>
                <w:b/>
              </w:rPr>
            </w:pPr>
            <w:r>
              <w:rPr>
                <w:b/>
              </w:rPr>
              <w:t>Liquide Middelen</w:t>
            </w:r>
          </w:p>
        </w:tc>
        <w:tc>
          <w:tcPr>
            <w:tcW w:w="1383" w:type="dxa"/>
          </w:tcPr>
          <w:p w14:paraId="7E8BA759" w14:textId="77777777" w:rsidR="00684D43" w:rsidRPr="00684D43" w:rsidRDefault="00684D43" w:rsidP="00FC566E">
            <w:pPr>
              <w:rPr>
                <w:color w:val="FF0000"/>
              </w:rPr>
            </w:pPr>
          </w:p>
        </w:tc>
      </w:tr>
      <w:tr w:rsidR="00684D43" w14:paraId="13FE6390" w14:textId="77777777" w:rsidTr="00684D43">
        <w:tc>
          <w:tcPr>
            <w:tcW w:w="7905" w:type="dxa"/>
          </w:tcPr>
          <w:p w14:paraId="4D1F77E6" w14:textId="213E4C5A" w:rsidR="00684D43" w:rsidRPr="00684D43" w:rsidRDefault="00684D43" w:rsidP="00FC566E">
            <w:r>
              <w:t>Bank</w:t>
            </w:r>
          </w:p>
        </w:tc>
        <w:tc>
          <w:tcPr>
            <w:tcW w:w="1383" w:type="dxa"/>
          </w:tcPr>
          <w:p w14:paraId="4B4793D0" w14:textId="6E03E5A5" w:rsidR="00684D43" w:rsidRPr="00684D43" w:rsidRDefault="00684D43" w:rsidP="00FC566E">
            <w:r>
              <w:t>5.000</w:t>
            </w:r>
          </w:p>
        </w:tc>
      </w:tr>
      <w:tr w:rsidR="00684D43" w14:paraId="2121C656" w14:textId="77777777" w:rsidTr="00684D43">
        <w:tc>
          <w:tcPr>
            <w:tcW w:w="7905" w:type="dxa"/>
          </w:tcPr>
          <w:p w14:paraId="2D66DD25" w14:textId="27C29BCC" w:rsidR="00684D43" w:rsidRDefault="00684D43" w:rsidP="00FC566E">
            <w:r>
              <w:t>Kas</w:t>
            </w:r>
          </w:p>
        </w:tc>
        <w:tc>
          <w:tcPr>
            <w:tcW w:w="1383" w:type="dxa"/>
          </w:tcPr>
          <w:p w14:paraId="5E3E8FDC" w14:textId="6FDFB0AE" w:rsidR="00684D43" w:rsidRDefault="00684D43" w:rsidP="00FC566E">
            <w:r>
              <w:t>1.000</w:t>
            </w:r>
          </w:p>
        </w:tc>
      </w:tr>
      <w:tr w:rsidR="00684D43" w14:paraId="33C967E2" w14:textId="77777777" w:rsidTr="00684D43">
        <w:tc>
          <w:tcPr>
            <w:tcW w:w="7905" w:type="dxa"/>
          </w:tcPr>
          <w:p w14:paraId="060EAE84" w14:textId="50A30C76" w:rsidR="00684D43" w:rsidRPr="00684D43" w:rsidRDefault="00684D43" w:rsidP="00FC566E">
            <w:pPr>
              <w:rPr>
                <w:b/>
              </w:rPr>
            </w:pPr>
            <w:r>
              <w:rPr>
                <w:b/>
              </w:rPr>
              <w:t>Totale Liquide Middelen</w:t>
            </w:r>
          </w:p>
        </w:tc>
        <w:tc>
          <w:tcPr>
            <w:tcW w:w="1383" w:type="dxa"/>
          </w:tcPr>
          <w:p w14:paraId="7C49BC4A" w14:textId="1A21F006" w:rsidR="00684D43" w:rsidRPr="00684D43" w:rsidRDefault="00684D43" w:rsidP="00FC566E">
            <w:pPr>
              <w:rPr>
                <w:color w:val="FF0000"/>
              </w:rPr>
            </w:pPr>
            <w:r>
              <w:rPr>
                <w:color w:val="FF0000"/>
              </w:rPr>
              <w:t>6.000</w:t>
            </w:r>
          </w:p>
        </w:tc>
      </w:tr>
      <w:tr w:rsidR="000117DE" w14:paraId="120DAA84" w14:textId="77777777" w:rsidTr="00684D43">
        <w:tc>
          <w:tcPr>
            <w:tcW w:w="7905" w:type="dxa"/>
          </w:tcPr>
          <w:p w14:paraId="0F091372" w14:textId="77777777" w:rsidR="000117DE" w:rsidRDefault="000117DE" w:rsidP="00FC566E">
            <w:pPr>
              <w:rPr>
                <w:b/>
              </w:rPr>
            </w:pPr>
          </w:p>
        </w:tc>
        <w:tc>
          <w:tcPr>
            <w:tcW w:w="1383" w:type="dxa"/>
          </w:tcPr>
          <w:p w14:paraId="6A3BC551" w14:textId="77777777" w:rsidR="000117DE" w:rsidRDefault="000117DE" w:rsidP="00FC566E">
            <w:pPr>
              <w:rPr>
                <w:color w:val="FF0000"/>
              </w:rPr>
            </w:pPr>
          </w:p>
        </w:tc>
      </w:tr>
      <w:tr w:rsidR="000117DE" w14:paraId="1D3321B0" w14:textId="77777777" w:rsidTr="00684D43">
        <w:tc>
          <w:tcPr>
            <w:tcW w:w="7905" w:type="dxa"/>
          </w:tcPr>
          <w:p w14:paraId="15043F60" w14:textId="4DA0271E" w:rsidR="000117DE" w:rsidRDefault="000117DE" w:rsidP="00FC566E">
            <w:pPr>
              <w:rPr>
                <w:b/>
              </w:rPr>
            </w:pPr>
            <w:r>
              <w:rPr>
                <w:b/>
              </w:rPr>
              <w:t>Aanloopkosten</w:t>
            </w:r>
          </w:p>
        </w:tc>
        <w:tc>
          <w:tcPr>
            <w:tcW w:w="1383" w:type="dxa"/>
          </w:tcPr>
          <w:p w14:paraId="5EFFFA53" w14:textId="77777777" w:rsidR="000117DE" w:rsidRDefault="000117DE" w:rsidP="00FC566E">
            <w:pPr>
              <w:rPr>
                <w:color w:val="FF0000"/>
              </w:rPr>
            </w:pPr>
          </w:p>
        </w:tc>
      </w:tr>
      <w:tr w:rsidR="000117DE" w14:paraId="09AE2FCB" w14:textId="77777777" w:rsidTr="00684D43">
        <w:tc>
          <w:tcPr>
            <w:tcW w:w="7905" w:type="dxa"/>
          </w:tcPr>
          <w:p w14:paraId="4DD14B1C" w14:textId="7A6C3178" w:rsidR="000117DE" w:rsidRPr="000117DE" w:rsidRDefault="000117DE" w:rsidP="00FC566E">
            <w:r>
              <w:t>Opening</w:t>
            </w:r>
          </w:p>
        </w:tc>
        <w:tc>
          <w:tcPr>
            <w:tcW w:w="1383" w:type="dxa"/>
          </w:tcPr>
          <w:p w14:paraId="713B440A" w14:textId="23B2C7AD" w:rsidR="000117DE" w:rsidRPr="000117DE" w:rsidRDefault="000117DE" w:rsidP="00FC566E">
            <w:r w:rsidRPr="000117DE">
              <w:t>2.000</w:t>
            </w:r>
          </w:p>
        </w:tc>
      </w:tr>
      <w:tr w:rsidR="000117DE" w14:paraId="3DFFBE45" w14:textId="77777777" w:rsidTr="00684D43">
        <w:tc>
          <w:tcPr>
            <w:tcW w:w="7905" w:type="dxa"/>
          </w:tcPr>
          <w:p w14:paraId="1435D48C" w14:textId="3E5B18FC" w:rsidR="000117DE" w:rsidRDefault="007D782A" w:rsidP="00FC566E">
            <w:r>
              <w:t>Levensonderhoud</w:t>
            </w:r>
          </w:p>
        </w:tc>
        <w:tc>
          <w:tcPr>
            <w:tcW w:w="1383" w:type="dxa"/>
          </w:tcPr>
          <w:p w14:paraId="7027B2B5" w14:textId="47DA468D" w:rsidR="000117DE" w:rsidRPr="000117DE" w:rsidRDefault="007D782A" w:rsidP="00FC566E">
            <w:r>
              <w:t>27.600</w:t>
            </w:r>
          </w:p>
        </w:tc>
      </w:tr>
      <w:tr w:rsidR="000117DE" w14:paraId="7D4FEAC8" w14:textId="77777777" w:rsidTr="00684D43">
        <w:tc>
          <w:tcPr>
            <w:tcW w:w="7905" w:type="dxa"/>
          </w:tcPr>
          <w:p w14:paraId="3EA81FA5" w14:textId="1BD1623F" w:rsidR="000117DE" w:rsidRPr="007D782A" w:rsidRDefault="007D782A" w:rsidP="00FC566E">
            <w:pPr>
              <w:rPr>
                <w:b/>
              </w:rPr>
            </w:pPr>
            <w:r>
              <w:rPr>
                <w:b/>
              </w:rPr>
              <w:t>Totale Aanloopkosten</w:t>
            </w:r>
          </w:p>
        </w:tc>
        <w:tc>
          <w:tcPr>
            <w:tcW w:w="1383" w:type="dxa"/>
          </w:tcPr>
          <w:p w14:paraId="52D2D55B" w14:textId="4AB2C841" w:rsidR="000117DE" w:rsidRPr="007D782A" w:rsidRDefault="007D782A" w:rsidP="00FC566E">
            <w:pPr>
              <w:rPr>
                <w:color w:val="FF0000"/>
              </w:rPr>
            </w:pPr>
            <w:r>
              <w:rPr>
                <w:color w:val="FF0000"/>
              </w:rPr>
              <w:t>29.600</w:t>
            </w:r>
          </w:p>
        </w:tc>
      </w:tr>
      <w:tr w:rsidR="007D782A" w14:paraId="1D92FCC1" w14:textId="77777777" w:rsidTr="00684D43">
        <w:tc>
          <w:tcPr>
            <w:tcW w:w="7905" w:type="dxa"/>
          </w:tcPr>
          <w:p w14:paraId="6663F62E" w14:textId="77777777" w:rsidR="007D782A" w:rsidRDefault="007D782A" w:rsidP="00FC566E">
            <w:pPr>
              <w:rPr>
                <w:b/>
              </w:rPr>
            </w:pPr>
          </w:p>
        </w:tc>
        <w:tc>
          <w:tcPr>
            <w:tcW w:w="1383" w:type="dxa"/>
          </w:tcPr>
          <w:p w14:paraId="23E83055" w14:textId="77777777" w:rsidR="007D782A" w:rsidRDefault="007D782A" w:rsidP="00FC566E">
            <w:pPr>
              <w:rPr>
                <w:color w:val="FF0000"/>
              </w:rPr>
            </w:pPr>
          </w:p>
        </w:tc>
      </w:tr>
      <w:tr w:rsidR="007D782A" w14:paraId="635A6AA9" w14:textId="77777777" w:rsidTr="00684D43">
        <w:tc>
          <w:tcPr>
            <w:tcW w:w="7905" w:type="dxa"/>
          </w:tcPr>
          <w:p w14:paraId="3A4E723A" w14:textId="6E0F862E" w:rsidR="007D782A" w:rsidRDefault="007D782A" w:rsidP="00FC566E">
            <w:pPr>
              <w:rPr>
                <w:b/>
              </w:rPr>
            </w:pPr>
            <w:r>
              <w:rPr>
                <w:b/>
              </w:rPr>
              <w:t>Totale Investeringen</w:t>
            </w:r>
          </w:p>
        </w:tc>
        <w:tc>
          <w:tcPr>
            <w:tcW w:w="1383" w:type="dxa"/>
          </w:tcPr>
          <w:p w14:paraId="6E80EEEA" w14:textId="649B84AD" w:rsidR="007D782A" w:rsidRPr="007D782A" w:rsidRDefault="007D782A" w:rsidP="00FC566E">
            <w:pPr>
              <w:rPr>
                <w:color w:val="FF0000"/>
              </w:rPr>
            </w:pPr>
            <w:r>
              <w:rPr>
                <w:color w:val="FF0000"/>
              </w:rPr>
              <w:t>261.600</w:t>
            </w:r>
          </w:p>
        </w:tc>
      </w:tr>
    </w:tbl>
    <w:p w14:paraId="0DAC2BF3" w14:textId="77777777" w:rsidR="00684D43" w:rsidRDefault="00684D43" w:rsidP="00FC566E"/>
    <w:p w14:paraId="3D3DC554" w14:textId="510DFEC8" w:rsidR="007D782A" w:rsidRDefault="007D782A" w:rsidP="007D782A">
      <w:pPr>
        <w:pStyle w:val="Kop3"/>
      </w:pPr>
      <w:bookmarkStart w:id="27" w:name="_Toc452504410"/>
      <w:r>
        <w:t>4.1.2, Toelichting investeringsbegroting</w:t>
      </w:r>
      <w:bookmarkEnd w:id="27"/>
    </w:p>
    <w:p w14:paraId="20F426A9" w14:textId="03DD79D8" w:rsidR="007D782A" w:rsidRDefault="007D782A" w:rsidP="007D782A">
      <w:r>
        <w:t>In tabel 1 (zie bovenstaande tabel) is de investeringsbegroting te zien. De huisvesting is uitgedrukt in de kosten voor het eerste jaar. Eveneens als de kosten voor de machines, ook deze zijn uitgedrukt in de kosten voor het eerste jaar. De voorraad is de voorraad aan s</w:t>
      </w:r>
      <w:r w:rsidR="004E4218">
        <w:t>portdrankjes en dergelijke.</w:t>
      </w:r>
    </w:p>
    <w:p w14:paraId="7A254BE5" w14:textId="27883597" w:rsidR="004E4218" w:rsidRDefault="004E4218" w:rsidP="007D782A">
      <w:r>
        <w:t>Het levensonderhoud is opgebouwd uit de kosten van de werknemers voor de eerste maand, zie hieronder een korte toelichting:</w:t>
      </w:r>
    </w:p>
    <w:p w14:paraId="62980B70" w14:textId="50D0D225" w:rsidR="004E4218" w:rsidRDefault="004E4218" w:rsidP="004E4218">
      <w:pPr>
        <w:pStyle w:val="Lijstalinea"/>
        <w:numPr>
          <w:ilvl w:val="0"/>
          <w:numId w:val="24"/>
        </w:numPr>
      </w:pPr>
      <w:r>
        <w:t>Managers (3.200 EUR, twee managers).</w:t>
      </w:r>
    </w:p>
    <w:p w14:paraId="5EF7504F" w14:textId="5A782298" w:rsidR="004E4218" w:rsidRDefault="004E4218" w:rsidP="004E4218">
      <w:pPr>
        <w:pStyle w:val="Lijstalinea"/>
        <w:numPr>
          <w:ilvl w:val="0"/>
          <w:numId w:val="24"/>
        </w:numPr>
      </w:pPr>
      <w:r>
        <w:t>Receptionist (2.200 EUR, twee receptionisten).</w:t>
      </w:r>
    </w:p>
    <w:p w14:paraId="761AC169" w14:textId="29AB9623" w:rsidR="004E4218" w:rsidRDefault="004E4218" w:rsidP="004E4218">
      <w:pPr>
        <w:pStyle w:val="Lijstalinea"/>
        <w:numPr>
          <w:ilvl w:val="0"/>
          <w:numId w:val="24"/>
        </w:numPr>
      </w:pPr>
      <w:r>
        <w:t>Fitnessinstructeur (2.200 EUR, zes fitnessinstructeurs)</w:t>
      </w:r>
    </w:p>
    <w:p w14:paraId="0CF4A41C" w14:textId="5D830BA9" w:rsidR="003A2A01" w:rsidRDefault="004E4218" w:rsidP="004C243C">
      <w:pPr>
        <w:pStyle w:val="Lijstalinea"/>
        <w:numPr>
          <w:ilvl w:val="0"/>
          <w:numId w:val="24"/>
        </w:numPr>
      </w:pPr>
      <w:r>
        <w:t>Schoonmaker (1.800 EUR, twee schoonmakers).</w:t>
      </w:r>
    </w:p>
    <w:p w14:paraId="6E7AC11B" w14:textId="6E1DEC06" w:rsidR="00FC566E" w:rsidRDefault="00FC566E" w:rsidP="003A2A01">
      <w:pPr>
        <w:pStyle w:val="Kop2"/>
      </w:pPr>
      <w:bookmarkStart w:id="28" w:name="_Toc452504411"/>
      <w:r>
        <w:lastRenderedPageBreak/>
        <w:t>4.2, Financieringsplan</w:t>
      </w:r>
      <w:bookmarkEnd w:id="28"/>
    </w:p>
    <w:p w14:paraId="54137EC9" w14:textId="4A69E0DA" w:rsidR="00FC566E" w:rsidRDefault="00D80F2C" w:rsidP="00FC566E">
      <w:r>
        <w:t xml:space="preserve">Dit bedrijf gaat worden gefinancierd d.m.v. een middellang vermogen. Deze zal worden terugbetaald binnen de daarvoor benodigde tien jaar. </w:t>
      </w:r>
    </w:p>
    <w:p w14:paraId="473AE992" w14:textId="2954FACB" w:rsidR="00FC566E" w:rsidRDefault="00FC566E" w:rsidP="00FC566E">
      <w:pPr>
        <w:pStyle w:val="Kop2"/>
      </w:pPr>
      <w:bookmarkStart w:id="29" w:name="_Toc452504412"/>
      <w:r>
        <w:t>4.3, Openingsbalans</w:t>
      </w:r>
      <w:bookmarkEnd w:id="29"/>
    </w:p>
    <w:p w14:paraId="4675B442" w14:textId="7ECD5478" w:rsidR="001C5951" w:rsidRDefault="00882115" w:rsidP="001C5951">
      <w:r>
        <w:t>In de openingsbalans wordt het totale bedrag aan uitgaven weergegeven en worden de leningen en eigen vermogen weergegeven in de balans. Het eigen vermogen kan men kwijtraken mocht het bedrijf failliet raken. Het kort vermogen dient binnen een jaar te worden terugbetaald en het middellange vermogen mag men tien jaar over doen.</w:t>
      </w:r>
    </w:p>
    <w:p w14:paraId="7116854E" w14:textId="0805043D" w:rsidR="007B5337" w:rsidRPr="007B5337" w:rsidRDefault="001C5951" w:rsidP="007B5337">
      <w:pPr>
        <w:pStyle w:val="Kop3"/>
      </w:pPr>
      <w:bookmarkStart w:id="30" w:name="_Toc452504413"/>
      <w:r>
        <w:t>4.3.1, Tabel 2: Openingsbalans</w:t>
      </w:r>
      <w:bookmarkEnd w:id="30"/>
    </w:p>
    <w:tbl>
      <w:tblPr>
        <w:tblStyle w:val="Tabelraster"/>
        <w:tblW w:w="0" w:type="auto"/>
        <w:tblLook w:val="04A0" w:firstRow="1" w:lastRow="0" w:firstColumn="1" w:lastColumn="0" w:noHBand="0" w:noVBand="1"/>
      </w:tblPr>
      <w:tblGrid>
        <w:gridCol w:w="2322"/>
        <w:gridCol w:w="2322"/>
        <w:gridCol w:w="2322"/>
        <w:gridCol w:w="2322"/>
      </w:tblGrid>
      <w:tr w:rsidR="007B5337" w14:paraId="24B27738" w14:textId="77777777" w:rsidTr="007B5337">
        <w:tc>
          <w:tcPr>
            <w:tcW w:w="4644" w:type="dxa"/>
            <w:gridSpan w:val="2"/>
          </w:tcPr>
          <w:p w14:paraId="6C85A849" w14:textId="23DC5ACC" w:rsidR="007B5337" w:rsidRPr="00900FD6" w:rsidRDefault="007B5337" w:rsidP="007B5337">
            <w:pPr>
              <w:rPr>
                <w:b/>
                <w:color w:val="FF0000"/>
              </w:rPr>
            </w:pPr>
            <w:r w:rsidRPr="00900FD6">
              <w:rPr>
                <w:b/>
                <w:color w:val="FF0000"/>
              </w:rPr>
              <w:t>Activa</w:t>
            </w:r>
            <w:r w:rsidR="0096272D" w:rsidRPr="00900FD6">
              <w:rPr>
                <w:b/>
                <w:color w:val="FF0000"/>
              </w:rPr>
              <w:t xml:space="preserve"> </w:t>
            </w:r>
          </w:p>
        </w:tc>
        <w:tc>
          <w:tcPr>
            <w:tcW w:w="4644" w:type="dxa"/>
            <w:gridSpan w:val="2"/>
          </w:tcPr>
          <w:p w14:paraId="3A6DE337" w14:textId="761BF51C" w:rsidR="007B5337" w:rsidRPr="00900FD6" w:rsidRDefault="007B5337" w:rsidP="0096272D">
            <w:pPr>
              <w:jc w:val="right"/>
              <w:rPr>
                <w:color w:val="008000"/>
              </w:rPr>
            </w:pPr>
            <w:r w:rsidRPr="00900FD6">
              <w:rPr>
                <w:b/>
                <w:color w:val="008000"/>
              </w:rPr>
              <w:t>Passiva</w:t>
            </w:r>
          </w:p>
        </w:tc>
      </w:tr>
      <w:tr w:rsidR="001C5951" w14:paraId="2303C58B" w14:textId="77777777" w:rsidTr="001C5951">
        <w:tc>
          <w:tcPr>
            <w:tcW w:w="2322" w:type="dxa"/>
          </w:tcPr>
          <w:p w14:paraId="6D9468B2" w14:textId="57941242" w:rsidR="001C5951" w:rsidRPr="0096272D" w:rsidRDefault="0096272D" w:rsidP="007B5337">
            <w:pPr>
              <w:rPr>
                <w:b/>
              </w:rPr>
            </w:pPr>
            <w:r>
              <w:rPr>
                <w:b/>
              </w:rPr>
              <w:t>Bedragen in EUR</w:t>
            </w:r>
          </w:p>
        </w:tc>
        <w:tc>
          <w:tcPr>
            <w:tcW w:w="2322" w:type="dxa"/>
          </w:tcPr>
          <w:p w14:paraId="71816E32" w14:textId="77777777" w:rsidR="001C5951" w:rsidRPr="007B5337" w:rsidRDefault="001C5951" w:rsidP="007B5337"/>
        </w:tc>
        <w:tc>
          <w:tcPr>
            <w:tcW w:w="2322" w:type="dxa"/>
          </w:tcPr>
          <w:p w14:paraId="0D6D65FC" w14:textId="57A0F0B9" w:rsidR="001C5951" w:rsidRPr="0096272D" w:rsidRDefault="0096272D" w:rsidP="007B5337">
            <w:pPr>
              <w:rPr>
                <w:b/>
              </w:rPr>
            </w:pPr>
            <w:r>
              <w:rPr>
                <w:b/>
              </w:rPr>
              <w:t>Bedragen in EUR</w:t>
            </w:r>
          </w:p>
        </w:tc>
        <w:tc>
          <w:tcPr>
            <w:tcW w:w="2322" w:type="dxa"/>
          </w:tcPr>
          <w:p w14:paraId="38EE24BA" w14:textId="77777777" w:rsidR="001C5951" w:rsidRPr="007B5337" w:rsidRDefault="001C5951" w:rsidP="007B5337"/>
        </w:tc>
      </w:tr>
      <w:tr w:rsidR="001C5951" w14:paraId="2726CA0A" w14:textId="77777777" w:rsidTr="001C5951">
        <w:tc>
          <w:tcPr>
            <w:tcW w:w="2322" w:type="dxa"/>
          </w:tcPr>
          <w:p w14:paraId="62BE3465" w14:textId="1E2B3B23" w:rsidR="001C5951" w:rsidRPr="0096272D" w:rsidRDefault="0096272D" w:rsidP="007B5337">
            <w:pPr>
              <w:rPr>
                <w:b/>
              </w:rPr>
            </w:pPr>
            <w:r>
              <w:rPr>
                <w:b/>
              </w:rPr>
              <w:t>Vaste Activa</w:t>
            </w:r>
          </w:p>
        </w:tc>
        <w:tc>
          <w:tcPr>
            <w:tcW w:w="2322" w:type="dxa"/>
          </w:tcPr>
          <w:p w14:paraId="35ECEACC" w14:textId="77777777" w:rsidR="001C5951" w:rsidRPr="007B5337" w:rsidRDefault="001C5951" w:rsidP="007B5337"/>
        </w:tc>
        <w:tc>
          <w:tcPr>
            <w:tcW w:w="2322" w:type="dxa"/>
          </w:tcPr>
          <w:p w14:paraId="5CF8615C" w14:textId="77777777" w:rsidR="001C5951" w:rsidRPr="007B5337" w:rsidRDefault="001C5951" w:rsidP="007B5337"/>
        </w:tc>
        <w:tc>
          <w:tcPr>
            <w:tcW w:w="2322" w:type="dxa"/>
          </w:tcPr>
          <w:p w14:paraId="3FBBEAAD" w14:textId="77777777" w:rsidR="001C5951" w:rsidRPr="007B5337" w:rsidRDefault="001C5951" w:rsidP="007B5337"/>
        </w:tc>
      </w:tr>
      <w:tr w:rsidR="0096272D" w14:paraId="2EC448EF" w14:textId="77777777" w:rsidTr="001C5951">
        <w:tc>
          <w:tcPr>
            <w:tcW w:w="2322" w:type="dxa"/>
          </w:tcPr>
          <w:p w14:paraId="3F6B3B0C" w14:textId="175C13F7" w:rsidR="0096272D" w:rsidRPr="0096272D" w:rsidRDefault="0096272D" w:rsidP="00AB5E7E">
            <w:r>
              <w:t xml:space="preserve">Huisvesting </w:t>
            </w:r>
            <w:r w:rsidR="00AB5E7E">
              <w:t>(incl. Verbouwing).</w:t>
            </w:r>
          </w:p>
        </w:tc>
        <w:tc>
          <w:tcPr>
            <w:tcW w:w="2322" w:type="dxa"/>
          </w:tcPr>
          <w:p w14:paraId="0FC5137A" w14:textId="32F22E9F" w:rsidR="0096272D" w:rsidRPr="007B5337" w:rsidRDefault="00900FD6" w:rsidP="007B5337">
            <w:r>
              <w:t>200.000</w:t>
            </w:r>
          </w:p>
        </w:tc>
        <w:tc>
          <w:tcPr>
            <w:tcW w:w="2322" w:type="dxa"/>
          </w:tcPr>
          <w:p w14:paraId="1688FA2D" w14:textId="543FC9B7" w:rsidR="0096272D" w:rsidRPr="0096272D" w:rsidRDefault="0096272D" w:rsidP="007B5337">
            <w:pPr>
              <w:rPr>
                <w:b/>
              </w:rPr>
            </w:pPr>
            <w:r>
              <w:rPr>
                <w:b/>
              </w:rPr>
              <w:t>Lening</w:t>
            </w:r>
          </w:p>
        </w:tc>
        <w:tc>
          <w:tcPr>
            <w:tcW w:w="2322" w:type="dxa"/>
          </w:tcPr>
          <w:p w14:paraId="1FF2556F" w14:textId="77777777" w:rsidR="0096272D" w:rsidRPr="007B5337" w:rsidRDefault="0096272D" w:rsidP="007B5337"/>
        </w:tc>
      </w:tr>
      <w:tr w:rsidR="0096272D" w14:paraId="7C00AB48" w14:textId="77777777" w:rsidTr="001C5951">
        <w:tc>
          <w:tcPr>
            <w:tcW w:w="2322" w:type="dxa"/>
          </w:tcPr>
          <w:p w14:paraId="7E427C38" w14:textId="0FF35E5C" w:rsidR="0096272D" w:rsidRPr="00900FD6" w:rsidRDefault="00900FD6" w:rsidP="007B5337">
            <w:r>
              <w:t>Machines en installaties (1 jaar)</w:t>
            </w:r>
          </w:p>
        </w:tc>
        <w:tc>
          <w:tcPr>
            <w:tcW w:w="2322" w:type="dxa"/>
          </w:tcPr>
          <w:p w14:paraId="57A47797" w14:textId="0677A5AC" w:rsidR="0096272D" w:rsidRPr="007B5337" w:rsidRDefault="00900FD6" w:rsidP="007B5337">
            <w:r>
              <w:t>20.000</w:t>
            </w:r>
          </w:p>
        </w:tc>
        <w:tc>
          <w:tcPr>
            <w:tcW w:w="2322" w:type="dxa"/>
          </w:tcPr>
          <w:p w14:paraId="5B8CB073" w14:textId="2E2A4986" w:rsidR="0096272D" w:rsidRPr="007B5337" w:rsidRDefault="0096272D" w:rsidP="007B5337">
            <w:r>
              <w:t>Kort vermogen</w:t>
            </w:r>
          </w:p>
        </w:tc>
        <w:tc>
          <w:tcPr>
            <w:tcW w:w="2322" w:type="dxa"/>
          </w:tcPr>
          <w:p w14:paraId="3F5A0864" w14:textId="4C823BD2" w:rsidR="0096272D" w:rsidRPr="007B5337" w:rsidRDefault="0096272D" w:rsidP="007B5337">
            <w:r>
              <w:t>15.600</w:t>
            </w:r>
          </w:p>
        </w:tc>
      </w:tr>
      <w:tr w:rsidR="0096272D" w14:paraId="7B870086" w14:textId="77777777" w:rsidTr="001C5951">
        <w:tc>
          <w:tcPr>
            <w:tcW w:w="2322" w:type="dxa"/>
          </w:tcPr>
          <w:p w14:paraId="63F9A22A" w14:textId="5F89F71F" w:rsidR="0096272D" w:rsidRPr="00900FD6" w:rsidRDefault="00900FD6" w:rsidP="007B5337">
            <w:r>
              <w:t>Computerapparatuur en software</w:t>
            </w:r>
          </w:p>
        </w:tc>
        <w:tc>
          <w:tcPr>
            <w:tcW w:w="2322" w:type="dxa"/>
          </w:tcPr>
          <w:p w14:paraId="7ACEFFB1" w14:textId="4ADA5779" w:rsidR="0096272D" w:rsidRPr="007B5337" w:rsidRDefault="00900FD6" w:rsidP="007B5337">
            <w:r>
              <w:t>1.000</w:t>
            </w:r>
          </w:p>
        </w:tc>
        <w:tc>
          <w:tcPr>
            <w:tcW w:w="2322" w:type="dxa"/>
          </w:tcPr>
          <w:p w14:paraId="723432B7" w14:textId="052C0FB7" w:rsidR="0096272D" w:rsidRDefault="0096272D" w:rsidP="007B5337">
            <w:r>
              <w:t>Middellang vermogen</w:t>
            </w:r>
          </w:p>
        </w:tc>
        <w:tc>
          <w:tcPr>
            <w:tcW w:w="2322" w:type="dxa"/>
          </w:tcPr>
          <w:p w14:paraId="578A9BC7" w14:textId="3B3DB48A" w:rsidR="0096272D" w:rsidRPr="007B5337" w:rsidRDefault="0096272D" w:rsidP="007B5337">
            <w:r>
              <w:t>240.000</w:t>
            </w:r>
          </w:p>
        </w:tc>
      </w:tr>
      <w:tr w:rsidR="0096272D" w14:paraId="48BC65D2" w14:textId="77777777" w:rsidTr="001C5951">
        <w:tc>
          <w:tcPr>
            <w:tcW w:w="2322" w:type="dxa"/>
          </w:tcPr>
          <w:p w14:paraId="23CEE86D" w14:textId="6F49826D" w:rsidR="0096272D" w:rsidRDefault="00900FD6" w:rsidP="007B5337">
            <w:pPr>
              <w:rPr>
                <w:b/>
              </w:rPr>
            </w:pPr>
            <w:r>
              <w:rPr>
                <w:b/>
              </w:rPr>
              <w:t>Totale Vaste Activa</w:t>
            </w:r>
          </w:p>
        </w:tc>
        <w:tc>
          <w:tcPr>
            <w:tcW w:w="2322" w:type="dxa"/>
          </w:tcPr>
          <w:p w14:paraId="53B76D78" w14:textId="7067FC91" w:rsidR="0096272D" w:rsidRPr="00900FD6" w:rsidRDefault="00900FD6" w:rsidP="007B5337">
            <w:pPr>
              <w:rPr>
                <w:color w:val="FF0000"/>
              </w:rPr>
            </w:pPr>
            <w:r w:rsidRPr="00900FD6">
              <w:rPr>
                <w:color w:val="FF0000"/>
              </w:rPr>
              <w:t>221.000</w:t>
            </w:r>
          </w:p>
        </w:tc>
        <w:tc>
          <w:tcPr>
            <w:tcW w:w="2322" w:type="dxa"/>
          </w:tcPr>
          <w:p w14:paraId="3EEF868F" w14:textId="2C5962B9" w:rsidR="0096272D" w:rsidRPr="0096272D" w:rsidRDefault="0096272D" w:rsidP="007B5337">
            <w:pPr>
              <w:rPr>
                <w:b/>
              </w:rPr>
            </w:pPr>
            <w:r>
              <w:rPr>
                <w:b/>
              </w:rPr>
              <w:t>Totaal Leningen</w:t>
            </w:r>
          </w:p>
        </w:tc>
        <w:tc>
          <w:tcPr>
            <w:tcW w:w="2322" w:type="dxa"/>
          </w:tcPr>
          <w:p w14:paraId="060A005B" w14:textId="3BDE09EC" w:rsidR="0096272D" w:rsidRPr="00900FD6" w:rsidRDefault="00D07156" w:rsidP="007B5337">
            <w:pPr>
              <w:rPr>
                <w:color w:val="008000"/>
              </w:rPr>
            </w:pPr>
            <w:r w:rsidRPr="00900FD6">
              <w:rPr>
                <w:color w:val="008000"/>
              </w:rPr>
              <w:t>255.600</w:t>
            </w:r>
          </w:p>
        </w:tc>
      </w:tr>
      <w:tr w:rsidR="0096272D" w14:paraId="36A0EEFD" w14:textId="77777777" w:rsidTr="001C5951">
        <w:tc>
          <w:tcPr>
            <w:tcW w:w="2322" w:type="dxa"/>
          </w:tcPr>
          <w:p w14:paraId="3D2668A4" w14:textId="77777777" w:rsidR="0096272D" w:rsidRDefault="0096272D" w:rsidP="007B5337">
            <w:pPr>
              <w:rPr>
                <w:b/>
              </w:rPr>
            </w:pPr>
          </w:p>
        </w:tc>
        <w:tc>
          <w:tcPr>
            <w:tcW w:w="2322" w:type="dxa"/>
          </w:tcPr>
          <w:p w14:paraId="05893B6A" w14:textId="77777777" w:rsidR="0096272D" w:rsidRPr="007B5337" w:rsidRDefault="0096272D" w:rsidP="007B5337"/>
        </w:tc>
        <w:tc>
          <w:tcPr>
            <w:tcW w:w="2322" w:type="dxa"/>
          </w:tcPr>
          <w:p w14:paraId="7CB91132" w14:textId="77777777" w:rsidR="0096272D" w:rsidRDefault="0096272D" w:rsidP="007B5337"/>
        </w:tc>
        <w:tc>
          <w:tcPr>
            <w:tcW w:w="2322" w:type="dxa"/>
          </w:tcPr>
          <w:p w14:paraId="62D59423" w14:textId="77777777" w:rsidR="0096272D" w:rsidRPr="007B5337" w:rsidRDefault="0096272D" w:rsidP="007B5337"/>
        </w:tc>
      </w:tr>
      <w:tr w:rsidR="0096272D" w14:paraId="17A01298" w14:textId="77777777" w:rsidTr="001C5951">
        <w:tc>
          <w:tcPr>
            <w:tcW w:w="2322" w:type="dxa"/>
          </w:tcPr>
          <w:p w14:paraId="3872981C" w14:textId="60514A79" w:rsidR="0096272D" w:rsidRDefault="00900FD6" w:rsidP="007B5337">
            <w:pPr>
              <w:rPr>
                <w:b/>
              </w:rPr>
            </w:pPr>
            <w:r>
              <w:rPr>
                <w:b/>
              </w:rPr>
              <w:t>Vlottende Activa</w:t>
            </w:r>
          </w:p>
        </w:tc>
        <w:tc>
          <w:tcPr>
            <w:tcW w:w="2322" w:type="dxa"/>
          </w:tcPr>
          <w:p w14:paraId="1F424224" w14:textId="77777777" w:rsidR="0096272D" w:rsidRPr="007B5337" w:rsidRDefault="0096272D" w:rsidP="007B5337"/>
        </w:tc>
        <w:tc>
          <w:tcPr>
            <w:tcW w:w="2322" w:type="dxa"/>
          </w:tcPr>
          <w:p w14:paraId="4BF01BFF" w14:textId="35AFABAE" w:rsidR="0096272D" w:rsidRPr="0096272D" w:rsidRDefault="0096272D" w:rsidP="007B5337">
            <w:pPr>
              <w:rPr>
                <w:b/>
              </w:rPr>
            </w:pPr>
            <w:r>
              <w:rPr>
                <w:b/>
              </w:rPr>
              <w:t>Eigen Vermogen</w:t>
            </w:r>
          </w:p>
        </w:tc>
        <w:tc>
          <w:tcPr>
            <w:tcW w:w="2322" w:type="dxa"/>
          </w:tcPr>
          <w:p w14:paraId="556ED2F6" w14:textId="77777777" w:rsidR="0096272D" w:rsidRPr="007B5337" w:rsidRDefault="0096272D" w:rsidP="007B5337"/>
        </w:tc>
      </w:tr>
      <w:tr w:rsidR="0096272D" w14:paraId="5A796EFF" w14:textId="77777777" w:rsidTr="001C5951">
        <w:tc>
          <w:tcPr>
            <w:tcW w:w="2322" w:type="dxa"/>
          </w:tcPr>
          <w:p w14:paraId="6611AA75" w14:textId="684F7D74" w:rsidR="0096272D" w:rsidRPr="007460C4" w:rsidRDefault="007460C4" w:rsidP="007B5337">
            <w:r>
              <w:t>Voorraad</w:t>
            </w:r>
          </w:p>
        </w:tc>
        <w:tc>
          <w:tcPr>
            <w:tcW w:w="2322" w:type="dxa"/>
          </w:tcPr>
          <w:p w14:paraId="4EC52F48" w14:textId="6CECF09E" w:rsidR="0096272D" w:rsidRPr="007B5337" w:rsidRDefault="007460C4" w:rsidP="007B5337">
            <w:r>
              <w:t>5.000</w:t>
            </w:r>
          </w:p>
        </w:tc>
        <w:tc>
          <w:tcPr>
            <w:tcW w:w="2322" w:type="dxa"/>
          </w:tcPr>
          <w:p w14:paraId="7DB3C2C1" w14:textId="7B4EF56C" w:rsidR="0096272D" w:rsidRPr="0096272D" w:rsidRDefault="0096272D" w:rsidP="007B5337">
            <w:r>
              <w:t xml:space="preserve">Eigen vermogen </w:t>
            </w:r>
          </w:p>
        </w:tc>
        <w:tc>
          <w:tcPr>
            <w:tcW w:w="2322" w:type="dxa"/>
          </w:tcPr>
          <w:p w14:paraId="74437200" w14:textId="7C2D2A0C" w:rsidR="0096272D" w:rsidRPr="007B5337" w:rsidRDefault="0096272D" w:rsidP="007B5337">
            <w:r>
              <w:t>6.000</w:t>
            </w:r>
          </w:p>
        </w:tc>
      </w:tr>
      <w:tr w:rsidR="0096272D" w14:paraId="79F65CB1" w14:textId="77777777" w:rsidTr="001C5951">
        <w:tc>
          <w:tcPr>
            <w:tcW w:w="2322" w:type="dxa"/>
          </w:tcPr>
          <w:p w14:paraId="592B9485" w14:textId="77777777" w:rsidR="0096272D" w:rsidRDefault="0096272D" w:rsidP="007B5337">
            <w:pPr>
              <w:rPr>
                <w:b/>
              </w:rPr>
            </w:pPr>
          </w:p>
        </w:tc>
        <w:tc>
          <w:tcPr>
            <w:tcW w:w="2322" w:type="dxa"/>
          </w:tcPr>
          <w:p w14:paraId="77ED99A4" w14:textId="77777777" w:rsidR="0096272D" w:rsidRPr="007B5337" w:rsidRDefault="0096272D" w:rsidP="007B5337"/>
        </w:tc>
        <w:tc>
          <w:tcPr>
            <w:tcW w:w="2322" w:type="dxa"/>
          </w:tcPr>
          <w:p w14:paraId="712C14EC" w14:textId="1F2A2BA5" w:rsidR="0096272D" w:rsidRPr="0096272D" w:rsidRDefault="0096272D" w:rsidP="007B5337">
            <w:pPr>
              <w:rPr>
                <w:b/>
              </w:rPr>
            </w:pPr>
            <w:r>
              <w:rPr>
                <w:b/>
              </w:rPr>
              <w:t>Totaal Eigen vermogen</w:t>
            </w:r>
          </w:p>
        </w:tc>
        <w:tc>
          <w:tcPr>
            <w:tcW w:w="2322" w:type="dxa"/>
          </w:tcPr>
          <w:p w14:paraId="432B94C0" w14:textId="6BB2FC34" w:rsidR="0096272D" w:rsidRPr="00900FD6" w:rsidRDefault="0096272D" w:rsidP="007B5337">
            <w:pPr>
              <w:rPr>
                <w:color w:val="008000"/>
              </w:rPr>
            </w:pPr>
            <w:r w:rsidRPr="00900FD6">
              <w:rPr>
                <w:color w:val="008000"/>
              </w:rPr>
              <w:t>6.000</w:t>
            </w:r>
          </w:p>
        </w:tc>
      </w:tr>
      <w:tr w:rsidR="00900FD6" w14:paraId="5F480810" w14:textId="77777777" w:rsidTr="001C5951">
        <w:tc>
          <w:tcPr>
            <w:tcW w:w="2322" w:type="dxa"/>
          </w:tcPr>
          <w:p w14:paraId="2066120E" w14:textId="696A2D0B" w:rsidR="00900FD6" w:rsidRDefault="00900FD6" w:rsidP="007B5337">
            <w:pPr>
              <w:rPr>
                <w:b/>
              </w:rPr>
            </w:pPr>
            <w:r>
              <w:rPr>
                <w:b/>
              </w:rPr>
              <w:t>Totale Vlottende Activa</w:t>
            </w:r>
          </w:p>
        </w:tc>
        <w:tc>
          <w:tcPr>
            <w:tcW w:w="2322" w:type="dxa"/>
          </w:tcPr>
          <w:p w14:paraId="06CF786F" w14:textId="5516881B" w:rsidR="00900FD6" w:rsidRPr="007460C4" w:rsidRDefault="007460C4" w:rsidP="007B5337">
            <w:pPr>
              <w:rPr>
                <w:color w:val="FF0000"/>
              </w:rPr>
            </w:pPr>
            <w:r w:rsidRPr="007460C4">
              <w:rPr>
                <w:color w:val="FF0000"/>
              </w:rPr>
              <w:t>5.000</w:t>
            </w:r>
          </w:p>
        </w:tc>
        <w:tc>
          <w:tcPr>
            <w:tcW w:w="2322" w:type="dxa"/>
          </w:tcPr>
          <w:p w14:paraId="604BE987" w14:textId="77777777" w:rsidR="00900FD6" w:rsidRDefault="00900FD6" w:rsidP="007B5337">
            <w:pPr>
              <w:rPr>
                <w:b/>
              </w:rPr>
            </w:pPr>
          </w:p>
        </w:tc>
        <w:tc>
          <w:tcPr>
            <w:tcW w:w="2322" w:type="dxa"/>
          </w:tcPr>
          <w:p w14:paraId="5B4ACA84" w14:textId="77777777" w:rsidR="00900FD6" w:rsidRDefault="00900FD6" w:rsidP="007B5337">
            <w:pPr>
              <w:rPr>
                <w:color w:val="FF0000"/>
              </w:rPr>
            </w:pPr>
          </w:p>
        </w:tc>
      </w:tr>
      <w:tr w:rsidR="00900FD6" w14:paraId="64BD7273" w14:textId="77777777" w:rsidTr="001C5951">
        <w:tc>
          <w:tcPr>
            <w:tcW w:w="2322" w:type="dxa"/>
          </w:tcPr>
          <w:p w14:paraId="21061FE0" w14:textId="77777777" w:rsidR="00900FD6" w:rsidRDefault="00900FD6" w:rsidP="007B5337">
            <w:pPr>
              <w:rPr>
                <w:b/>
              </w:rPr>
            </w:pPr>
          </w:p>
        </w:tc>
        <w:tc>
          <w:tcPr>
            <w:tcW w:w="2322" w:type="dxa"/>
          </w:tcPr>
          <w:p w14:paraId="0301A2AE" w14:textId="77777777" w:rsidR="00900FD6" w:rsidRPr="007B5337" w:rsidRDefault="00900FD6" w:rsidP="007B5337"/>
        </w:tc>
        <w:tc>
          <w:tcPr>
            <w:tcW w:w="2322" w:type="dxa"/>
          </w:tcPr>
          <w:p w14:paraId="70CA9991" w14:textId="77777777" w:rsidR="00900FD6" w:rsidRDefault="00900FD6" w:rsidP="007B5337">
            <w:pPr>
              <w:rPr>
                <w:b/>
              </w:rPr>
            </w:pPr>
          </w:p>
        </w:tc>
        <w:tc>
          <w:tcPr>
            <w:tcW w:w="2322" w:type="dxa"/>
          </w:tcPr>
          <w:p w14:paraId="27723DE6" w14:textId="77777777" w:rsidR="00900FD6" w:rsidRDefault="00900FD6" w:rsidP="007B5337">
            <w:pPr>
              <w:rPr>
                <w:color w:val="FF0000"/>
              </w:rPr>
            </w:pPr>
          </w:p>
        </w:tc>
      </w:tr>
      <w:tr w:rsidR="00900FD6" w14:paraId="222FEB6A" w14:textId="77777777" w:rsidTr="001C5951">
        <w:tc>
          <w:tcPr>
            <w:tcW w:w="2322" w:type="dxa"/>
          </w:tcPr>
          <w:p w14:paraId="21FC7C2B" w14:textId="236702EC" w:rsidR="00900FD6" w:rsidRDefault="00900FD6" w:rsidP="007B5337">
            <w:pPr>
              <w:rPr>
                <w:b/>
              </w:rPr>
            </w:pPr>
            <w:r>
              <w:rPr>
                <w:b/>
              </w:rPr>
              <w:t>Liquide Middelen</w:t>
            </w:r>
          </w:p>
        </w:tc>
        <w:tc>
          <w:tcPr>
            <w:tcW w:w="2322" w:type="dxa"/>
          </w:tcPr>
          <w:p w14:paraId="6E344F84" w14:textId="77777777" w:rsidR="00900FD6" w:rsidRPr="007B5337" w:rsidRDefault="00900FD6" w:rsidP="007B5337"/>
        </w:tc>
        <w:tc>
          <w:tcPr>
            <w:tcW w:w="2322" w:type="dxa"/>
          </w:tcPr>
          <w:p w14:paraId="67DB693F" w14:textId="77777777" w:rsidR="00900FD6" w:rsidRDefault="00900FD6" w:rsidP="007B5337">
            <w:pPr>
              <w:rPr>
                <w:b/>
              </w:rPr>
            </w:pPr>
          </w:p>
        </w:tc>
        <w:tc>
          <w:tcPr>
            <w:tcW w:w="2322" w:type="dxa"/>
          </w:tcPr>
          <w:p w14:paraId="67617E1C" w14:textId="77777777" w:rsidR="00900FD6" w:rsidRDefault="00900FD6" w:rsidP="007B5337">
            <w:pPr>
              <w:rPr>
                <w:color w:val="FF0000"/>
              </w:rPr>
            </w:pPr>
          </w:p>
        </w:tc>
      </w:tr>
      <w:tr w:rsidR="00900FD6" w14:paraId="559DA68B" w14:textId="77777777" w:rsidTr="001C5951">
        <w:tc>
          <w:tcPr>
            <w:tcW w:w="2322" w:type="dxa"/>
          </w:tcPr>
          <w:p w14:paraId="59302EA4" w14:textId="4C8CAA00" w:rsidR="00900FD6" w:rsidRPr="007460C4" w:rsidRDefault="007460C4" w:rsidP="007B5337">
            <w:r>
              <w:t>Bank</w:t>
            </w:r>
          </w:p>
        </w:tc>
        <w:tc>
          <w:tcPr>
            <w:tcW w:w="2322" w:type="dxa"/>
          </w:tcPr>
          <w:p w14:paraId="287A255F" w14:textId="20C21BA0" w:rsidR="00900FD6" w:rsidRPr="007B5337" w:rsidRDefault="007460C4" w:rsidP="007B5337">
            <w:r>
              <w:t>5.000</w:t>
            </w:r>
          </w:p>
        </w:tc>
        <w:tc>
          <w:tcPr>
            <w:tcW w:w="2322" w:type="dxa"/>
          </w:tcPr>
          <w:p w14:paraId="70F8652E" w14:textId="77777777" w:rsidR="00900FD6" w:rsidRDefault="00900FD6" w:rsidP="007B5337">
            <w:pPr>
              <w:rPr>
                <w:b/>
              </w:rPr>
            </w:pPr>
          </w:p>
        </w:tc>
        <w:tc>
          <w:tcPr>
            <w:tcW w:w="2322" w:type="dxa"/>
          </w:tcPr>
          <w:p w14:paraId="044E9458" w14:textId="77777777" w:rsidR="00900FD6" w:rsidRDefault="00900FD6" w:rsidP="007B5337">
            <w:pPr>
              <w:rPr>
                <w:color w:val="FF0000"/>
              </w:rPr>
            </w:pPr>
          </w:p>
        </w:tc>
      </w:tr>
      <w:tr w:rsidR="00900FD6" w14:paraId="1935D21E" w14:textId="77777777" w:rsidTr="001C5951">
        <w:tc>
          <w:tcPr>
            <w:tcW w:w="2322" w:type="dxa"/>
          </w:tcPr>
          <w:p w14:paraId="43F88EAB" w14:textId="4B629A31" w:rsidR="00900FD6" w:rsidRPr="007460C4" w:rsidRDefault="007460C4" w:rsidP="007B5337">
            <w:r w:rsidRPr="007460C4">
              <w:t>Kas</w:t>
            </w:r>
          </w:p>
        </w:tc>
        <w:tc>
          <w:tcPr>
            <w:tcW w:w="2322" w:type="dxa"/>
          </w:tcPr>
          <w:p w14:paraId="318600AD" w14:textId="51AA8A16" w:rsidR="00900FD6" w:rsidRPr="007B5337" w:rsidRDefault="007460C4" w:rsidP="007B5337">
            <w:r>
              <w:t>1.000</w:t>
            </w:r>
          </w:p>
        </w:tc>
        <w:tc>
          <w:tcPr>
            <w:tcW w:w="2322" w:type="dxa"/>
          </w:tcPr>
          <w:p w14:paraId="7CD4BC6B" w14:textId="77777777" w:rsidR="00900FD6" w:rsidRDefault="00900FD6" w:rsidP="007B5337">
            <w:pPr>
              <w:rPr>
                <w:b/>
              </w:rPr>
            </w:pPr>
          </w:p>
        </w:tc>
        <w:tc>
          <w:tcPr>
            <w:tcW w:w="2322" w:type="dxa"/>
          </w:tcPr>
          <w:p w14:paraId="084D5155" w14:textId="77777777" w:rsidR="00900FD6" w:rsidRDefault="00900FD6" w:rsidP="007B5337">
            <w:pPr>
              <w:rPr>
                <w:color w:val="FF0000"/>
              </w:rPr>
            </w:pPr>
          </w:p>
        </w:tc>
      </w:tr>
      <w:tr w:rsidR="00900FD6" w14:paraId="4038A2CC" w14:textId="77777777" w:rsidTr="001C5951">
        <w:tc>
          <w:tcPr>
            <w:tcW w:w="2322" w:type="dxa"/>
          </w:tcPr>
          <w:p w14:paraId="65B78248" w14:textId="57CA4F3D" w:rsidR="00900FD6" w:rsidRDefault="00900FD6" w:rsidP="007B5337">
            <w:pPr>
              <w:rPr>
                <w:b/>
              </w:rPr>
            </w:pPr>
            <w:r>
              <w:rPr>
                <w:b/>
              </w:rPr>
              <w:t>Totale Liquide middelen</w:t>
            </w:r>
          </w:p>
        </w:tc>
        <w:tc>
          <w:tcPr>
            <w:tcW w:w="2322" w:type="dxa"/>
          </w:tcPr>
          <w:p w14:paraId="4C0DFEF7" w14:textId="16805A57" w:rsidR="00900FD6" w:rsidRPr="007460C4" w:rsidRDefault="007460C4" w:rsidP="007B5337">
            <w:pPr>
              <w:rPr>
                <w:color w:val="FF0000"/>
              </w:rPr>
            </w:pPr>
            <w:r w:rsidRPr="007460C4">
              <w:rPr>
                <w:color w:val="FF0000"/>
              </w:rPr>
              <w:t>6.000</w:t>
            </w:r>
          </w:p>
        </w:tc>
        <w:tc>
          <w:tcPr>
            <w:tcW w:w="2322" w:type="dxa"/>
          </w:tcPr>
          <w:p w14:paraId="4FFB1868" w14:textId="77777777" w:rsidR="00900FD6" w:rsidRDefault="00900FD6" w:rsidP="007B5337">
            <w:pPr>
              <w:rPr>
                <w:b/>
              </w:rPr>
            </w:pPr>
          </w:p>
        </w:tc>
        <w:tc>
          <w:tcPr>
            <w:tcW w:w="2322" w:type="dxa"/>
          </w:tcPr>
          <w:p w14:paraId="6EE41CFA" w14:textId="77777777" w:rsidR="00900FD6" w:rsidRDefault="00900FD6" w:rsidP="007B5337">
            <w:pPr>
              <w:rPr>
                <w:color w:val="FF0000"/>
              </w:rPr>
            </w:pPr>
          </w:p>
        </w:tc>
      </w:tr>
      <w:tr w:rsidR="00900FD6" w14:paraId="04D9392C" w14:textId="77777777" w:rsidTr="001C5951">
        <w:tc>
          <w:tcPr>
            <w:tcW w:w="2322" w:type="dxa"/>
          </w:tcPr>
          <w:p w14:paraId="7EAF935D" w14:textId="77777777" w:rsidR="00900FD6" w:rsidRPr="00900FD6" w:rsidRDefault="00900FD6" w:rsidP="007B5337">
            <w:pPr>
              <w:rPr>
                <w:b/>
              </w:rPr>
            </w:pPr>
          </w:p>
        </w:tc>
        <w:tc>
          <w:tcPr>
            <w:tcW w:w="2322" w:type="dxa"/>
          </w:tcPr>
          <w:p w14:paraId="30B56021" w14:textId="77777777" w:rsidR="00900FD6" w:rsidRPr="007B5337" w:rsidRDefault="00900FD6" w:rsidP="007B5337"/>
        </w:tc>
        <w:tc>
          <w:tcPr>
            <w:tcW w:w="2322" w:type="dxa"/>
          </w:tcPr>
          <w:p w14:paraId="3935A9E1" w14:textId="77777777" w:rsidR="00900FD6" w:rsidRDefault="00900FD6" w:rsidP="007B5337">
            <w:pPr>
              <w:rPr>
                <w:b/>
              </w:rPr>
            </w:pPr>
          </w:p>
        </w:tc>
        <w:tc>
          <w:tcPr>
            <w:tcW w:w="2322" w:type="dxa"/>
          </w:tcPr>
          <w:p w14:paraId="5AC2F90C" w14:textId="77777777" w:rsidR="00900FD6" w:rsidRDefault="00900FD6" w:rsidP="007B5337">
            <w:pPr>
              <w:rPr>
                <w:color w:val="FF0000"/>
              </w:rPr>
            </w:pPr>
          </w:p>
        </w:tc>
      </w:tr>
      <w:tr w:rsidR="00900FD6" w14:paraId="5CAB90FD" w14:textId="77777777" w:rsidTr="001C5951">
        <w:tc>
          <w:tcPr>
            <w:tcW w:w="2322" w:type="dxa"/>
          </w:tcPr>
          <w:p w14:paraId="59C621CC" w14:textId="3CE6347E" w:rsidR="00900FD6" w:rsidRPr="00900FD6" w:rsidRDefault="00900FD6" w:rsidP="007B5337">
            <w:pPr>
              <w:rPr>
                <w:b/>
              </w:rPr>
            </w:pPr>
            <w:r>
              <w:rPr>
                <w:b/>
              </w:rPr>
              <w:t>Aanloopkosten</w:t>
            </w:r>
          </w:p>
        </w:tc>
        <w:tc>
          <w:tcPr>
            <w:tcW w:w="2322" w:type="dxa"/>
          </w:tcPr>
          <w:p w14:paraId="210B7504" w14:textId="77777777" w:rsidR="00900FD6" w:rsidRPr="007B5337" w:rsidRDefault="00900FD6" w:rsidP="007B5337"/>
        </w:tc>
        <w:tc>
          <w:tcPr>
            <w:tcW w:w="2322" w:type="dxa"/>
          </w:tcPr>
          <w:p w14:paraId="4F94CF21" w14:textId="77777777" w:rsidR="00900FD6" w:rsidRDefault="00900FD6" w:rsidP="007B5337">
            <w:pPr>
              <w:rPr>
                <w:b/>
              </w:rPr>
            </w:pPr>
          </w:p>
        </w:tc>
        <w:tc>
          <w:tcPr>
            <w:tcW w:w="2322" w:type="dxa"/>
          </w:tcPr>
          <w:p w14:paraId="1ADAF311" w14:textId="77777777" w:rsidR="00900FD6" w:rsidRDefault="00900FD6" w:rsidP="007B5337">
            <w:pPr>
              <w:rPr>
                <w:color w:val="FF0000"/>
              </w:rPr>
            </w:pPr>
          </w:p>
        </w:tc>
      </w:tr>
      <w:tr w:rsidR="00773D81" w14:paraId="513DFCB0" w14:textId="77777777" w:rsidTr="001C5951">
        <w:tc>
          <w:tcPr>
            <w:tcW w:w="2322" w:type="dxa"/>
          </w:tcPr>
          <w:p w14:paraId="1AAA3BB4" w14:textId="5C705F1B" w:rsidR="00773D81" w:rsidRPr="007460C4" w:rsidRDefault="007460C4" w:rsidP="007B5337">
            <w:r>
              <w:t>Opening</w:t>
            </w:r>
          </w:p>
        </w:tc>
        <w:tc>
          <w:tcPr>
            <w:tcW w:w="2322" w:type="dxa"/>
          </w:tcPr>
          <w:p w14:paraId="0FC135A5" w14:textId="5DFD6CD8" w:rsidR="00773D81" w:rsidRPr="007B5337" w:rsidRDefault="007460C4" w:rsidP="007B5337">
            <w:r>
              <w:t>2.000</w:t>
            </w:r>
          </w:p>
        </w:tc>
        <w:tc>
          <w:tcPr>
            <w:tcW w:w="2322" w:type="dxa"/>
          </w:tcPr>
          <w:p w14:paraId="0233B8D6" w14:textId="77777777" w:rsidR="00773D81" w:rsidRDefault="00773D81" w:rsidP="007B5337">
            <w:pPr>
              <w:rPr>
                <w:b/>
              </w:rPr>
            </w:pPr>
          </w:p>
        </w:tc>
        <w:tc>
          <w:tcPr>
            <w:tcW w:w="2322" w:type="dxa"/>
          </w:tcPr>
          <w:p w14:paraId="15469E92" w14:textId="77777777" w:rsidR="00773D81" w:rsidRDefault="00773D81" w:rsidP="007B5337">
            <w:pPr>
              <w:rPr>
                <w:color w:val="FF0000"/>
              </w:rPr>
            </w:pPr>
          </w:p>
        </w:tc>
      </w:tr>
      <w:tr w:rsidR="00773D81" w14:paraId="7819C4D9" w14:textId="77777777" w:rsidTr="001C5951">
        <w:tc>
          <w:tcPr>
            <w:tcW w:w="2322" w:type="dxa"/>
          </w:tcPr>
          <w:p w14:paraId="07E5ABC8" w14:textId="5E4572BC" w:rsidR="00773D81" w:rsidRPr="007460C4" w:rsidRDefault="007460C4" w:rsidP="007B5337">
            <w:r w:rsidRPr="007460C4">
              <w:t>Levensonderhoud</w:t>
            </w:r>
          </w:p>
        </w:tc>
        <w:tc>
          <w:tcPr>
            <w:tcW w:w="2322" w:type="dxa"/>
          </w:tcPr>
          <w:p w14:paraId="10FBBFE5" w14:textId="294F6F17" w:rsidR="00773D81" w:rsidRPr="007B5337" w:rsidRDefault="007460C4" w:rsidP="007B5337">
            <w:r>
              <w:t>27.600</w:t>
            </w:r>
          </w:p>
        </w:tc>
        <w:tc>
          <w:tcPr>
            <w:tcW w:w="2322" w:type="dxa"/>
          </w:tcPr>
          <w:p w14:paraId="24FD7C6D" w14:textId="77777777" w:rsidR="00773D81" w:rsidRDefault="00773D81" w:rsidP="007B5337">
            <w:pPr>
              <w:rPr>
                <w:b/>
              </w:rPr>
            </w:pPr>
          </w:p>
        </w:tc>
        <w:tc>
          <w:tcPr>
            <w:tcW w:w="2322" w:type="dxa"/>
          </w:tcPr>
          <w:p w14:paraId="2B9B18F9" w14:textId="77777777" w:rsidR="00773D81" w:rsidRDefault="00773D81" w:rsidP="007B5337">
            <w:pPr>
              <w:rPr>
                <w:color w:val="FF0000"/>
              </w:rPr>
            </w:pPr>
          </w:p>
        </w:tc>
      </w:tr>
      <w:tr w:rsidR="00773D81" w14:paraId="54A6913D" w14:textId="77777777" w:rsidTr="001C5951">
        <w:tc>
          <w:tcPr>
            <w:tcW w:w="2322" w:type="dxa"/>
          </w:tcPr>
          <w:p w14:paraId="0979DF6A" w14:textId="151EC54D" w:rsidR="00773D81" w:rsidRDefault="00773D81" w:rsidP="007B5337">
            <w:pPr>
              <w:rPr>
                <w:b/>
              </w:rPr>
            </w:pPr>
            <w:r>
              <w:rPr>
                <w:b/>
              </w:rPr>
              <w:t>Totale Aanloopkosten</w:t>
            </w:r>
          </w:p>
        </w:tc>
        <w:tc>
          <w:tcPr>
            <w:tcW w:w="2322" w:type="dxa"/>
          </w:tcPr>
          <w:p w14:paraId="237C9C35" w14:textId="67658232" w:rsidR="00773D81" w:rsidRPr="007460C4" w:rsidRDefault="007460C4" w:rsidP="007B5337">
            <w:pPr>
              <w:rPr>
                <w:color w:val="FF0000"/>
              </w:rPr>
            </w:pPr>
            <w:r>
              <w:rPr>
                <w:color w:val="FF0000"/>
              </w:rPr>
              <w:t>29.600</w:t>
            </w:r>
          </w:p>
        </w:tc>
        <w:tc>
          <w:tcPr>
            <w:tcW w:w="2322" w:type="dxa"/>
          </w:tcPr>
          <w:p w14:paraId="7E8167A7" w14:textId="77777777" w:rsidR="00773D81" w:rsidRDefault="00773D81" w:rsidP="007B5337">
            <w:pPr>
              <w:rPr>
                <w:b/>
              </w:rPr>
            </w:pPr>
          </w:p>
        </w:tc>
        <w:tc>
          <w:tcPr>
            <w:tcW w:w="2322" w:type="dxa"/>
          </w:tcPr>
          <w:p w14:paraId="45728008" w14:textId="77777777" w:rsidR="00773D81" w:rsidRDefault="00773D81" w:rsidP="007B5337">
            <w:pPr>
              <w:rPr>
                <w:color w:val="FF0000"/>
              </w:rPr>
            </w:pPr>
          </w:p>
        </w:tc>
      </w:tr>
      <w:tr w:rsidR="00773D81" w14:paraId="76FD2EB1" w14:textId="77777777" w:rsidTr="001C5951">
        <w:tc>
          <w:tcPr>
            <w:tcW w:w="2322" w:type="dxa"/>
          </w:tcPr>
          <w:p w14:paraId="6E8A002A" w14:textId="77777777" w:rsidR="00773D81" w:rsidRDefault="00773D81" w:rsidP="007B5337">
            <w:pPr>
              <w:rPr>
                <w:b/>
              </w:rPr>
            </w:pPr>
          </w:p>
        </w:tc>
        <w:tc>
          <w:tcPr>
            <w:tcW w:w="2322" w:type="dxa"/>
          </w:tcPr>
          <w:p w14:paraId="3F353176" w14:textId="77777777" w:rsidR="00773D81" w:rsidRPr="007B5337" w:rsidRDefault="00773D81" w:rsidP="007B5337"/>
        </w:tc>
        <w:tc>
          <w:tcPr>
            <w:tcW w:w="2322" w:type="dxa"/>
          </w:tcPr>
          <w:p w14:paraId="76B74C69" w14:textId="77777777" w:rsidR="00773D81" w:rsidRDefault="00773D81" w:rsidP="007B5337">
            <w:pPr>
              <w:rPr>
                <w:b/>
              </w:rPr>
            </w:pPr>
          </w:p>
        </w:tc>
        <w:tc>
          <w:tcPr>
            <w:tcW w:w="2322" w:type="dxa"/>
          </w:tcPr>
          <w:p w14:paraId="70FB6276" w14:textId="77777777" w:rsidR="00773D81" w:rsidRDefault="00773D81" w:rsidP="007B5337">
            <w:pPr>
              <w:rPr>
                <w:color w:val="FF0000"/>
              </w:rPr>
            </w:pPr>
          </w:p>
        </w:tc>
      </w:tr>
      <w:tr w:rsidR="00773D81" w14:paraId="3D0F92AE" w14:textId="77777777" w:rsidTr="001C5951">
        <w:tc>
          <w:tcPr>
            <w:tcW w:w="2322" w:type="dxa"/>
          </w:tcPr>
          <w:p w14:paraId="4114BAEB" w14:textId="7CE0ED1D" w:rsidR="00773D81" w:rsidRDefault="00773D81" w:rsidP="007B5337">
            <w:pPr>
              <w:rPr>
                <w:b/>
              </w:rPr>
            </w:pPr>
            <w:r>
              <w:rPr>
                <w:b/>
              </w:rPr>
              <w:t>Totale Investeringen</w:t>
            </w:r>
          </w:p>
        </w:tc>
        <w:tc>
          <w:tcPr>
            <w:tcW w:w="2322" w:type="dxa"/>
          </w:tcPr>
          <w:p w14:paraId="53538E28" w14:textId="3C40A4E3" w:rsidR="00773D81" w:rsidRPr="007460C4" w:rsidRDefault="007460C4" w:rsidP="007B5337">
            <w:pPr>
              <w:rPr>
                <w:color w:val="FF0000"/>
              </w:rPr>
            </w:pPr>
            <w:r>
              <w:rPr>
                <w:color w:val="FF0000"/>
              </w:rPr>
              <w:t>261.600</w:t>
            </w:r>
          </w:p>
        </w:tc>
        <w:tc>
          <w:tcPr>
            <w:tcW w:w="2322" w:type="dxa"/>
          </w:tcPr>
          <w:p w14:paraId="478164A1" w14:textId="5BF56B71" w:rsidR="00773D81" w:rsidRDefault="00773D81" w:rsidP="007B5337">
            <w:pPr>
              <w:rPr>
                <w:b/>
              </w:rPr>
            </w:pPr>
            <w:r>
              <w:rPr>
                <w:b/>
              </w:rPr>
              <w:t>Totale kosten</w:t>
            </w:r>
          </w:p>
        </w:tc>
        <w:tc>
          <w:tcPr>
            <w:tcW w:w="2322" w:type="dxa"/>
          </w:tcPr>
          <w:p w14:paraId="49FE54FF" w14:textId="7127BC45" w:rsidR="00773D81" w:rsidRPr="00773D81" w:rsidRDefault="00773D81" w:rsidP="007B5337">
            <w:pPr>
              <w:rPr>
                <w:color w:val="008000"/>
              </w:rPr>
            </w:pPr>
            <w:r>
              <w:rPr>
                <w:color w:val="008000"/>
              </w:rPr>
              <w:t>261.600</w:t>
            </w:r>
          </w:p>
        </w:tc>
      </w:tr>
    </w:tbl>
    <w:p w14:paraId="522F2CFB" w14:textId="7626ED22" w:rsidR="001C5951" w:rsidRDefault="001C5951" w:rsidP="001C5951">
      <w:pPr>
        <w:pStyle w:val="Kop3"/>
      </w:pPr>
      <w:bookmarkStart w:id="31" w:name="_Toc452504414"/>
      <w:r>
        <w:t>4.3.2, Toelichting openingsbalans</w:t>
      </w:r>
      <w:bookmarkEnd w:id="31"/>
    </w:p>
    <w:p w14:paraId="2C3B332C" w14:textId="063EA1B9" w:rsidR="001C5951" w:rsidRPr="001C5951" w:rsidRDefault="00DA6573" w:rsidP="001C5951">
      <w:r>
        <w:t>In de bovenstaande tabel (de openingsbalans) staan alle kosten vanuit de investeringsbegroting links weergegeven, deze worden de Activa genoemd. De Passiva (rechts) zijn de leningen die lopen bij een bank. Het kort vermogen is een korte lening die hier 15.600 EUR bedraagt. Deze lening dient tegen 15% rente binnen één jaar terug te worden betaald. Het eigen vermogen bedraagt hier 6.000 EUR, dit is het bedrag dat de ondernemers zelf in het bedrijf steken, dit is geen lening. Het middellang vermogen betreft een lening die gedurende een periode van tien jaar terug betaald dient te worden.</w:t>
      </w:r>
    </w:p>
    <w:p w14:paraId="1AD41925" w14:textId="4355F9DE" w:rsidR="00FC566E" w:rsidRDefault="00FC566E" w:rsidP="00FC566E">
      <w:pPr>
        <w:pStyle w:val="Kop2"/>
      </w:pPr>
      <w:bookmarkStart w:id="32" w:name="_Toc452504415"/>
      <w:r>
        <w:lastRenderedPageBreak/>
        <w:t>4.4, Exploitatiekosten</w:t>
      </w:r>
      <w:bookmarkEnd w:id="32"/>
    </w:p>
    <w:p w14:paraId="738B5558" w14:textId="5F27ABB0" w:rsidR="00FC566E" w:rsidRDefault="00CA05CF" w:rsidP="00FC566E">
      <w:r>
        <w:t>Exploitatiekosten zijn kosten die nodig zijn om het bedrijf draaiende te houden, hierbij gaat het dus om onder andere loon, vergunningen etc. In onderstaande tabel zijn de exploitatiekosten voor PowerFlight weergegeven.</w:t>
      </w:r>
      <w:r w:rsidR="00AB5E7E">
        <w:t xml:space="preserve"> In de tabel 4 wordt de mogelijke opbrengst in kaart gebracht en in tabel 5 worden de kosten en opbrengsten tegenover elkaar gezet.</w:t>
      </w:r>
    </w:p>
    <w:p w14:paraId="308C45BD" w14:textId="579EF453" w:rsidR="00CF10A8" w:rsidRDefault="002E5D99" w:rsidP="00AB5E7E">
      <w:pPr>
        <w:pStyle w:val="Kop3"/>
      </w:pPr>
      <w:bookmarkStart w:id="33" w:name="_Toc452504416"/>
      <w:r>
        <w:t>4.4.1, T</w:t>
      </w:r>
      <w:r w:rsidR="00CF10A8">
        <w:t>abel 3: Exploitatiekosten</w:t>
      </w:r>
      <w:r w:rsidR="00884B76">
        <w:t>, jaar één.</w:t>
      </w:r>
      <w:bookmarkEnd w:id="33"/>
    </w:p>
    <w:tbl>
      <w:tblPr>
        <w:tblStyle w:val="Tabelraster"/>
        <w:tblW w:w="0" w:type="auto"/>
        <w:tblLook w:val="04A0" w:firstRow="1" w:lastRow="0" w:firstColumn="1" w:lastColumn="0" w:noHBand="0" w:noVBand="1"/>
      </w:tblPr>
      <w:tblGrid>
        <w:gridCol w:w="4644"/>
        <w:gridCol w:w="4644"/>
      </w:tblGrid>
      <w:tr w:rsidR="00884B76" w14:paraId="579C55F0" w14:textId="77777777" w:rsidTr="00884B76">
        <w:tc>
          <w:tcPr>
            <w:tcW w:w="9288" w:type="dxa"/>
            <w:gridSpan w:val="2"/>
          </w:tcPr>
          <w:p w14:paraId="1F1083C8" w14:textId="3BD3E134" w:rsidR="00884B76" w:rsidRDefault="00884B76" w:rsidP="00884B76">
            <w:pPr>
              <w:jc w:val="center"/>
            </w:pPr>
            <w:r>
              <w:rPr>
                <w:b/>
              </w:rPr>
              <w:t>Exploitatiekosten</w:t>
            </w:r>
          </w:p>
        </w:tc>
      </w:tr>
      <w:tr w:rsidR="00884B76" w14:paraId="4985BE29" w14:textId="77777777" w:rsidTr="00884B76">
        <w:tc>
          <w:tcPr>
            <w:tcW w:w="4644" w:type="dxa"/>
          </w:tcPr>
          <w:p w14:paraId="2399C091" w14:textId="485F0A42" w:rsidR="00884B76" w:rsidRPr="00884B76" w:rsidRDefault="00884B76" w:rsidP="00FC566E">
            <w:pPr>
              <w:rPr>
                <w:b/>
              </w:rPr>
            </w:pPr>
            <w:r>
              <w:rPr>
                <w:b/>
              </w:rPr>
              <w:t>Bedrag in EUR</w:t>
            </w:r>
          </w:p>
        </w:tc>
        <w:tc>
          <w:tcPr>
            <w:tcW w:w="4644" w:type="dxa"/>
          </w:tcPr>
          <w:p w14:paraId="5C7D2F20" w14:textId="77777777" w:rsidR="00884B76" w:rsidRDefault="00884B76" w:rsidP="00FC566E"/>
        </w:tc>
      </w:tr>
      <w:tr w:rsidR="00884B76" w14:paraId="56A39D55" w14:textId="77777777" w:rsidTr="00884B76">
        <w:tc>
          <w:tcPr>
            <w:tcW w:w="4644" w:type="dxa"/>
          </w:tcPr>
          <w:p w14:paraId="2ADCF513" w14:textId="4A7367B9" w:rsidR="00884B76" w:rsidRPr="00884B76" w:rsidRDefault="00884B76" w:rsidP="00FC566E">
            <w:pPr>
              <w:rPr>
                <w:b/>
              </w:rPr>
            </w:pPr>
          </w:p>
        </w:tc>
        <w:tc>
          <w:tcPr>
            <w:tcW w:w="4644" w:type="dxa"/>
          </w:tcPr>
          <w:p w14:paraId="79B2ACFF" w14:textId="77777777" w:rsidR="00884B76" w:rsidRDefault="00884B76" w:rsidP="00FC566E"/>
        </w:tc>
      </w:tr>
      <w:tr w:rsidR="00884B76" w14:paraId="33BEC79B" w14:textId="77777777" w:rsidTr="00884B76">
        <w:tc>
          <w:tcPr>
            <w:tcW w:w="4644" w:type="dxa"/>
          </w:tcPr>
          <w:p w14:paraId="5DD7B8E4" w14:textId="01196EF5" w:rsidR="00884B76" w:rsidRPr="00884B76" w:rsidRDefault="00884B76" w:rsidP="00FC566E">
            <w:pPr>
              <w:rPr>
                <w:b/>
              </w:rPr>
            </w:pPr>
            <w:r>
              <w:rPr>
                <w:b/>
              </w:rPr>
              <w:t>Kosten werknemers</w:t>
            </w:r>
          </w:p>
        </w:tc>
        <w:tc>
          <w:tcPr>
            <w:tcW w:w="4644" w:type="dxa"/>
          </w:tcPr>
          <w:p w14:paraId="37DCFC10" w14:textId="77777777" w:rsidR="00884B76" w:rsidRDefault="00884B76" w:rsidP="00FC566E"/>
        </w:tc>
      </w:tr>
      <w:tr w:rsidR="00884B76" w14:paraId="648DC2E9" w14:textId="77777777" w:rsidTr="00884B76">
        <w:tc>
          <w:tcPr>
            <w:tcW w:w="4644" w:type="dxa"/>
          </w:tcPr>
          <w:p w14:paraId="38FC5E53" w14:textId="47C24C79" w:rsidR="00884B76" w:rsidRDefault="00884B76" w:rsidP="00FC566E">
            <w:r>
              <w:t>Kosten managers (aantal 2)</w:t>
            </w:r>
          </w:p>
        </w:tc>
        <w:tc>
          <w:tcPr>
            <w:tcW w:w="4644" w:type="dxa"/>
          </w:tcPr>
          <w:p w14:paraId="44BB67E6" w14:textId="5FEB98EF" w:rsidR="00884B76" w:rsidRDefault="00884B76" w:rsidP="00FC566E">
            <w:r>
              <w:t>6.400/maand, 76.800/jaar</w:t>
            </w:r>
          </w:p>
        </w:tc>
      </w:tr>
      <w:tr w:rsidR="00884B76" w14:paraId="4FB7C1F4" w14:textId="77777777" w:rsidTr="00884B76">
        <w:tc>
          <w:tcPr>
            <w:tcW w:w="4644" w:type="dxa"/>
          </w:tcPr>
          <w:p w14:paraId="72DA5C13" w14:textId="57989258" w:rsidR="00884B76" w:rsidRDefault="00884B76" w:rsidP="00FC566E">
            <w:r>
              <w:t>Kosten receptioniseten (aantal 2)</w:t>
            </w:r>
          </w:p>
        </w:tc>
        <w:tc>
          <w:tcPr>
            <w:tcW w:w="4644" w:type="dxa"/>
          </w:tcPr>
          <w:p w14:paraId="3E0B39DE" w14:textId="5CE63E0F" w:rsidR="00884B76" w:rsidRDefault="00884B76" w:rsidP="00FC566E">
            <w:r>
              <w:t>4.400/maand, 52.800/jaar</w:t>
            </w:r>
          </w:p>
        </w:tc>
      </w:tr>
      <w:tr w:rsidR="00884B76" w14:paraId="4B959B50" w14:textId="77777777" w:rsidTr="00884B76">
        <w:tc>
          <w:tcPr>
            <w:tcW w:w="4644" w:type="dxa"/>
          </w:tcPr>
          <w:p w14:paraId="029A6668" w14:textId="5B133459" w:rsidR="00884B76" w:rsidRDefault="00884B76" w:rsidP="00FC566E">
            <w:r>
              <w:t>Kosten fitnessinstructeurs (aantal 6)</w:t>
            </w:r>
          </w:p>
        </w:tc>
        <w:tc>
          <w:tcPr>
            <w:tcW w:w="4644" w:type="dxa"/>
          </w:tcPr>
          <w:p w14:paraId="7857639E" w14:textId="53DDDA42" w:rsidR="00884B76" w:rsidRDefault="00884B76" w:rsidP="00FC566E">
            <w:r>
              <w:t>13.200/maand, 158.400/jaar</w:t>
            </w:r>
          </w:p>
        </w:tc>
      </w:tr>
      <w:tr w:rsidR="00884B76" w14:paraId="13C4646A" w14:textId="77777777" w:rsidTr="00884B76">
        <w:tc>
          <w:tcPr>
            <w:tcW w:w="4644" w:type="dxa"/>
          </w:tcPr>
          <w:p w14:paraId="199582EC" w14:textId="704CE0FD" w:rsidR="00884B76" w:rsidRDefault="00884B76" w:rsidP="00FC566E">
            <w:r>
              <w:t>Kosten schoonmakers (aantal 2)</w:t>
            </w:r>
          </w:p>
        </w:tc>
        <w:tc>
          <w:tcPr>
            <w:tcW w:w="4644" w:type="dxa"/>
          </w:tcPr>
          <w:p w14:paraId="17CC4D76" w14:textId="734F39B2" w:rsidR="00884B76" w:rsidRDefault="00884B76" w:rsidP="00FC566E">
            <w:r>
              <w:t>3.600/maand, 43.200/jaar</w:t>
            </w:r>
          </w:p>
        </w:tc>
      </w:tr>
      <w:tr w:rsidR="00884B76" w14:paraId="30DD722B" w14:textId="77777777" w:rsidTr="00884B76">
        <w:tc>
          <w:tcPr>
            <w:tcW w:w="4644" w:type="dxa"/>
          </w:tcPr>
          <w:p w14:paraId="5108E9C0" w14:textId="3A71A846" w:rsidR="00884B76" w:rsidRPr="00884B76" w:rsidRDefault="00884B76" w:rsidP="00FC566E">
            <w:pPr>
              <w:rPr>
                <w:b/>
              </w:rPr>
            </w:pPr>
            <w:r>
              <w:rPr>
                <w:b/>
              </w:rPr>
              <w:t>Totale kosten werknemers</w:t>
            </w:r>
          </w:p>
        </w:tc>
        <w:tc>
          <w:tcPr>
            <w:tcW w:w="4644" w:type="dxa"/>
          </w:tcPr>
          <w:p w14:paraId="5DFC3DD8" w14:textId="4C2A269B" w:rsidR="00884B76" w:rsidRPr="00884B76" w:rsidRDefault="00AB5E7E" w:rsidP="00FC566E">
            <w:pPr>
              <w:rPr>
                <w:color w:val="FF0000"/>
              </w:rPr>
            </w:pPr>
            <w:r>
              <w:rPr>
                <w:color w:val="FF0000"/>
              </w:rPr>
              <w:t>331.200</w:t>
            </w:r>
          </w:p>
        </w:tc>
      </w:tr>
      <w:tr w:rsidR="00884B76" w14:paraId="7FC99BB6" w14:textId="77777777" w:rsidTr="00884B76">
        <w:tc>
          <w:tcPr>
            <w:tcW w:w="4644" w:type="dxa"/>
          </w:tcPr>
          <w:p w14:paraId="23F4D338" w14:textId="77777777" w:rsidR="00884B76" w:rsidRDefault="00884B76" w:rsidP="00FC566E">
            <w:pPr>
              <w:rPr>
                <w:b/>
              </w:rPr>
            </w:pPr>
          </w:p>
        </w:tc>
        <w:tc>
          <w:tcPr>
            <w:tcW w:w="4644" w:type="dxa"/>
          </w:tcPr>
          <w:p w14:paraId="0257DD18" w14:textId="77777777" w:rsidR="00884B76" w:rsidRDefault="00884B76" w:rsidP="00FC566E"/>
        </w:tc>
      </w:tr>
      <w:tr w:rsidR="00884B76" w14:paraId="4C13214B" w14:textId="77777777" w:rsidTr="00884B76">
        <w:tc>
          <w:tcPr>
            <w:tcW w:w="4644" w:type="dxa"/>
          </w:tcPr>
          <w:p w14:paraId="4443EF97" w14:textId="6636FD7E" w:rsidR="00884B76" w:rsidRDefault="00884B76" w:rsidP="00FC566E">
            <w:pPr>
              <w:rPr>
                <w:b/>
              </w:rPr>
            </w:pPr>
            <w:r>
              <w:rPr>
                <w:b/>
              </w:rPr>
              <w:t>Kosten huisvesting</w:t>
            </w:r>
          </w:p>
        </w:tc>
        <w:tc>
          <w:tcPr>
            <w:tcW w:w="4644" w:type="dxa"/>
          </w:tcPr>
          <w:p w14:paraId="7D4B47EC" w14:textId="77777777" w:rsidR="00884B76" w:rsidRDefault="00884B76" w:rsidP="00FC566E"/>
        </w:tc>
      </w:tr>
      <w:tr w:rsidR="00884B76" w14:paraId="4ABA0FEE" w14:textId="77777777" w:rsidTr="00884B76">
        <w:tc>
          <w:tcPr>
            <w:tcW w:w="4644" w:type="dxa"/>
          </w:tcPr>
          <w:p w14:paraId="6F7E870C" w14:textId="3B506680" w:rsidR="00884B76" w:rsidRPr="00884B76" w:rsidRDefault="00884B76" w:rsidP="00884B76">
            <w:r>
              <w:t>Huur, één jaar</w:t>
            </w:r>
          </w:p>
        </w:tc>
        <w:tc>
          <w:tcPr>
            <w:tcW w:w="4644" w:type="dxa"/>
          </w:tcPr>
          <w:p w14:paraId="640FBC5C" w14:textId="16790ABA" w:rsidR="00884B76" w:rsidRDefault="00884B76" w:rsidP="00FC566E">
            <w:r>
              <w:t>200.000</w:t>
            </w:r>
          </w:p>
        </w:tc>
      </w:tr>
      <w:tr w:rsidR="00884B76" w14:paraId="5B881921" w14:textId="77777777" w:rsidTr="00884B76">
        <w:tc>
          <w:tcPr>
            <w:tcW w:w="4644" w:type="dxa"/>
          </w:tcPr>
          <w:p w14:paraId="0D336648" w14:textId="0F38FD61" w:rsidR="00884B76" w:rsidRPr="00884B76" w:rsidRDefault="00884B76" w:rsidP="00FC566E">
            <w:pPr>
              <w:rPr>
                <w:b/>
              </w:rPr>
            </w:pPr>
            <w:r>
              <w:rPr>
                <w:b/>
              </w:rPr>
              <w:t>Totale kosten huur</w:t>
            </w:r>
          </w:p>
        </w:tc>
        <w:tc>
          <w:tcPr>
            <w:tcW w:w="4644" w:type="dxa"/>
          </w:tcPr>
          <w:p w14:paraId="07E79D3E" w14:textId="3C9D4D53" w:rsidR="00884B76" w:rsidRPr="00884B76" w:rsidRDefault="00884B76" w:rsidP="00FC566E">
            <w:pPr>
              <w:rPr>
                <w:color w:val="FF0000"/>
              </w:rPr>
            </w:pPr>
            <w:r>
              <w:rPr>
                <w:color w:val="FF0000"/>
              </w:rPr>
              <w:t>200.000</w:t>
            </w:r>
          </w:p>
        </w:tc>
      </w:tr>
      <w:tr w:rsidR="00AB5E7E" w14:paraId="34D05A60" w14:textId="77777777" w:rsidTr="00884B76">
        <w:tc>
          <w:tcPr>
            <w:tcW w:w="4644" w:type="dxa"/>
          </w:tcPr>
          <w:p w14:paraId="3B1278AA" w14:textId="77777777" w:rsidR="00AB5E7E" w:rsidRDefault="00AB5E7E" w:rsidP="00FC566E">
            <w:pPr>
              <w:rPr>
                <w:b/>
              </w:rPr>
            </w:pPr>
          </w:p>
        </w:tc>
        <w:tc>
          <w:tcPr>
            <w:tcW w:w="4644" w:type="dxa"/>
          </w:tcPr>
          <w:p w14:paraId="4EABEDD8" w14:textId="77777777" w:rsidR="00AB5E7E" w:rsidRDefault="00AB5E7E" w:rsidP="00FC566E">
            <w:pPr>
              <w:rPr>
                <w:color w:val="FF0000"/>
              </w:rPr>
            </w:pPr>
          </w:p>
        </w:tc>
      </w:tr>
      <w:tr w:rsidR="00AB5E7E" w14:paraId="48F7BEB1" w14:textId="77777777" w:rsidTr="00884B76">
        <w:tc>
          <w:tcPr>
            <w:tcW w:w="4644" w:type="dxa"/>
          </w:tcPr>
          <w:p w14:paraId="64F372AD" w14:textId="635B658A" w:rsidR="00AB5E7E" w:rsidRDefault="00AB5E7E" w:rsidP="00FC566E">
            <w:pPr>
              <w:rPr>
                <w:b/>
              </w:rPr>
            </w:pPr>
            <w:r>
              <w:rPr>
                <w:b/>
              </w:rPr>
              <w:t>Kosten leningen</w:t>
            </w:r>
          </w:p>
        </w:tc>
        <w:tc>
          <w:tcPr>
            <w:tcW w:w="4644" w:type="dxa"/>
          </w:tcPr>
          <w:p w14:paraId="6A8344EA" w14:textId="77777777" w:rsidR="00AB5E7E" w:rsidRDefault="00AB5E7E" w:rsidP="00FC566E">
            <w:pPr>
              <w:rPr>
                <w:color w:val="FF0000"/>
              </w:rPr>
            </w:pPr>
          </w:p>
        </w:tc>
      </w:tr>
      <w:tr w:rsidR="00AB5E7E" w14:paraId="4541DD28" w14:textId="77777777" w:rsidTr="00884B76">
        <w:tc>
          <w:tcPr>
            <w:tcW w:w="4644" w:type="dxa"/>
          </w:tcPr>
          <w:p w14:paraId="740BD8AE" w14:textId="0ACE2066" w:rsidR="00AB5E7E" w:rsidRPr="00AB5E7E" w:rsidRDefault="00AB5E7E" w:rsidP="00FC566E">
            <w:r>
              <w:t>Kort vermogen (+15% rente)</w:t>
            </w:r>
          </w:p>
        </w:tc>
        <w:tc>
          <w:tcPr>
            <w:tcW w:w="4644" w:type="dxa"/>
          </w:tcPr>
          <w:p w14:paraId="05847324" w14:textId="20BDACDE" w:rsidR="00AB5E7E" w:rsidRPr="00AB5E7E" w:rsidRDefault="00AB5E7E" w:rsidP="00FC566E">
            <w:r>
              <w:t>17.940</w:t>
            </w:r>
          </w:p>
        </w:tc>
      </w:tr>
      <w:tr w:rsidR="00AB5E7E" w14:paraId="7F5EB883" w14:textId="77777777" w:rsidTr="00884B76">
        <w:tc>
          <w:tcPr>
            <w:tcW w:w="4644" w:type="dxa"/>
          </w:tcPr>
          <w:p w14:paraId="4F3FD675" w14:textId="6FD97332" w:rsidR="00AB5E7E" w:rsidRDefault="00AB5E7E" w:rsidP="00FC566E">
            <w:r>
              <w:t>Middellang vermogen (10%)</w:t>
            </w:r>
          </w:p>
        </w:tc>
        <w:tc>
          <w:tcPr>
            <w:tcW w:w="4644" w:type="dxa"/>
          </w:tcPr>
          <w:p w14:paraId="5F13382B" w14:textId="04253DE1" w:rsidR="00AB5E7E" w:rsidRDefault="00AB5E7E" w:rsidP="00FC566E">
            <w:r>
              <w:t>24.000</w:t>
            </w:r>
          </w:p>
        </w:tc>
      </w:tr>
      <w:tr w:rsidR="00AB5E7E" w14:paraId="3C1115A2" w14:textId="77777777" w:rsidTr="00884B76">
        <w:tc>
          <w:tcPr>
            <w:tcW w:w="4644" w:type="dxa"/>
          </w:tcPr>
          <w:p w14:paraId="29D4788D" w14:textId="7677CA01" w:rsidR="00AB5E7E" w:rsidRPr="00AB5E7E" w:rsidRDefault="00AB5E7E" w:rsidP="00FC566E">
            <w:pPr>
              <w:rPr>
                <w:b/>
              </w:rPr>
            </w:pPr>
            <w:r>
              <w:rPr>
                <w:b/>
              </w:rPr>
              <w:t>Totale kosten leningen</w:t>
            </w:r>
          </w:p>
        </w:tc>
        <w:tc>
          <w:tcPr>
            <w:tcW w:w="4644" w:type="dxa"/>
          </w:tcPr>
          <w:p w14:paraId="572185A6" w14:textId="6C8D869D" w:rsidR="00AB5E7E" w:rsidRPr="00AB5E7E" w:rsidRDefault="00AB5E7E" w:rsidP="00FC566E">
            <w:pPr>
              <w:rPr>
                <w:color w:val="FF0000"/>
              </w:rPr>
            </w:pPr>
            <w:r>
              <w:rPr>
                <w:color w:val="FF0000"/>
              </w:rPr>
              <w:t>31.940</w:t>
            </w:r>
          </w:p>
        </w:tc>
      </w:tr>
      <w:tr w:rsidR="005F0BCC" w14:paraId="78562427" w14:textId="77777777" w:rsidTr="00884B76">
        <w:tc>
          <w:tcPr>
            <w:tcW w:w="4644" w:type="dxa"/>
          </w:tcPr>
          <w:p w14:paraId="4595845F" w14:textId="77777777" w:rsidR="005F0BCC" w:rsidRDefault="005F0BCC" w:rsidP="00FC566E">
            <w:pPr>
              <w:rPr>
                <w:b/>
              </w:rPr>
            </w:pPr>
          </w:p>
        </w:tc>
        <w:tc>
          <w:tcPr>
            <w:tcW w:w="4644" w:type="dxa"/>
          </w:tcPr>
          <w:p w14:paraId="1403FEE4" w14:textId="77777777" w:rsidR="005F0BCC" w:rsidRDefault="005F0BCC" w:rsidP="00FC566E">
            <w:pPr>
              <w:rPr>
                <w:color w:val="FF0000"/>
              </w:rPr>
            </w:pPr>
          </w:p>
        </w:tc>
      </w:tr>
      <w:tr w:rsidR="005F0BCC" w14:paraId="71FC5366" w14:textId="77777777" w:rsidTr="00884B76">
        <w:tc>
          <w:tcPr>
            <w:tcW w:w="4644" w:type="dxa"/>
          </w:tcPr>
          <w:p w14:paraId="09EA40B9" w14:textId="0F2EFA1E" w:rsidR="005F0BCC" w:rsidRDefault="005F0BCC" w:rsidP="00FC566E">
            <w:pPr>
              <w:rPr>
                <w:b/>
              </w:rPr>
            </w:pPr>
            <w:r>
              <w:rPr>
                <w:b/>
              </w:rPr>
              <w:t>Kosten activa</w:t>
            </w:r>
          </w:p>
        </w:tc>
        <w:tc>
          <w:tcPr>
            <w:tcW w:w="4644" w:type="dxa"/>
          </w:tcPr>
          <w:p w14:paraId="7AC1A5A3" w14:textId="77777777" w:rsidR="005F0BCC" w:rsidRDefault="005F0BCC" w:rsidP="00FC566E">
            <w:pPr>
              <w:rPr>
                <w:color w:val="FF0000"/>
              </w:rPr>
            </w:pPr>
          </w:p>
        </w:tc>
      </w:tr>
      <w:tr w:rsidR="005F0BCC" w14:paraId="08C90191" w14:textId="77777777" w:rsidTr="00884B76">
        <w:tc>
          <w:tcPr>
            <w:tcW w:w="4644" w:type="dxa"/>
          </w:tcPr>
          <w:p w14:paraId="64280F92" w14:textId="78895717" w:rsidR="005F0BCC" w:rsidRPr="005F0BCC" w:rsidRDefault="005F0BCC" w:rsidP="00FC566E">
            <w:r>
              <w:t>Vaste activa (zonder huisvesting)</w:t>
            </w:r>
          </w:p>
        </w:tc>
        <w:tc>
          <w:tcPr>
            <w:tcW w:w="4644" w:type="dxa"/>
          </w:tcPr>
          <w:p w14:paraId="6FEA40E8" w14:textId="47DEFBBA" w:rsidR="005F0BCC" w:rsidRPr="005F0BCC" w:rsidRDefault="005F0BCC" w:rsidP="00FC566E">
            <w:r>
              <w:t>21.000</w:t>
            </w:r>
          </w:p>
        </w:tc>
      </w:tr>
      <w:tr w:rsidR="005F0BCC" w14:paraId="72912A06" w14:textId="77777777" w:rsidTr="00884B76">
        <w:tc>
          <w:tcPr>
            <w:tcW w:w="4644" w:type="dxa"/>
          </w:tcPr>
          <w:p w14:paraId="3E511107" w14:textId="4606295B" w:rsidR="005F0BCC" w:rsidRDefault="005F0BCC" w:rsidP="00FC566E">
            <w:r>
              <w:t>Voorraad</w:t>
            </w:r>
          </w:p>
        </w:tc>
        <w:tc>
          <w:tcPr>
            <w:tcW w:w="4644" w:type="dxa"/>
          </w:tcPr>
          <w:p w14:paraId="4706FFD3" w14:textId="012BFC67" w:rsidR="005F0BCC" w:rsidRDefault="005F0BCC" w:rsidP="00FC566E">
            <w:r>
              <w:t>5.000/maand, 60.000/jaar</w:t>
            </w:r>
          </w:p>
        </w:tc>
      </w:tr>
      <w:tr w:rsidR="005F0BCC" w14:paraId="5E2DB066" w14:textId="77777777" w:rsidTr="00884B76">
        <w:tc>
          <w:tcPr>
            <w:tcW w:w="4644" w:type="dxa"/>
          </w:tcPr>
          <w:p w14:paraId="151194CD" w14:textId="19D52268" w:rsidR="005F0BCC" w:rsidRDefault="005F0BCC" w:rsidP="00FC566E">
            <w:r>
              <w:t>Opening</w:t>
            </w:r>
          </w:p>
        </w:tc>
        <w:tc>
          <w:tcPr>
            <w:tcW w:w="4644" w:type="dxa"/>
          </w:tcPr>
          <w:p w14:paraId="5E863860" w14:textId="2095B218" w:rsidR="005F0BCC" w:rsidRDefault="005F0BCC" w:rsidP="00FC566E">
            <w:r>
              <w:t>2.000</w:t>
            </w:r>
          </w:p>
        </w:tc>
      </w:tr>
      <w:tr w:rsidR="005F0BCC" w14:paraId="23BC5095" w14:textId="77777777" w:rsidTr="00884B76">
        <w:tc>
          <w:tcPr>
            <w:tcW w:w="4644" w:type="dxa"/>
          </w:tcPr>
          <w:p w14:paraId="1511040A" w14:textId="0A6C3847" w:rsidR="005F0BCC" w:rsidRPr="005F0BCC" w:rsidRDefault="005F0BCC" w:rsidP="00FC566E">
            <w:pPr>
              <w:rPr>
                <w:b/>
              </w:rPr>
            </w:pPr>
            <w:r>
              <w:rPr>
                <w:b/>
              </w:rPr>
              <w:t>Totale kosten activa</w:t>
            </w:r>
          </w:p>
        </w:tc>
        <w:tc>
          <w:tcPr>
            <w:tcW w:w="4644" w:type="dxa"/>
          </w:tcPr>
          <w:p w14:paraId="48D4B8A4" w14:textId="74B7AE97" w:rsidR="005F0BCC" w:rsidRPr="005F0BCC" w:rsidRDefault="005F0BCC" w:rsidP="00FC566E">
            <w:pPr>
              <w:rPr>
                <w:color w:val="FF0000"/>
              </w:rPr>
            </w:pPr>
            <w:r>
              <w:rPr>
                <w:color w:val="FF0000"/>
              </w:rPr>
              <w:t>83.000</w:t>
            </w:r>
          </w:p>
        </w:tc>
      </w:tr>
      <w:tr w:rsidR="005F0BCC" w14:paraId="6DB9D9ED" w14:textId="77777777" w:rsidTr="00884B76">
        <w:tc>
          <w:tcPr>
            <w:tcW w:w="4644" w:type="dxa"/>
          </w:tcPr>
          <w:p w14:paraId="32E49DFF" w14:textId="77777777" w:rsidR="005F0BCC" w:rsidRDefault="005F0BCC" w:rsidP="00FC566E">
            <w:pPr>
              <w:rPr>
                <w:b/>
              </w:rPr>
            </w:pPr>
          </w:p>
        </w:tc>
        <w:tc>
          <w:tcPr>
            <w:tcW w:w="4644" w:type="dxa"/>
          </w:tcPr>
          <w:p w14:paraId="078E009A" w14:textId="77777777" w:rsidR="005F0BCC" w:rsidRDefault="005F0BCC" w:rsidP="00FC566E">
            <w:pPr>
              <w:rPr>
                <w:color w:val="FF0000"/>
              </w:rPr>
            </w:pPr>
          </w:p>
        </w:tc>
      </w:tr>
      <w:tr w:rsidR="005F0BCC" w14:paraId="362BC215" w14:textId="77777777" w:rsidTr="00884B76">
        <w:tc>
          <w:tcPr>
            <w:tcW w:w="4644" w:type="dxa"/>
          </w:tcPr>
          <w:p w14:paraId="3B42C2AA" w14:textId="47C17F50" w:rsidR="005F0BCC" w:rsidRPr="005F0BCC" w:rsidRDefault="005F0BCC" w:rsidP="00FC566E">
            <w:pPr>
              <w:rPr>
                <w:b/>
              </w:rPr>
            </w:pPr>
            <w:r>
              <w:rPr>
                <w:b/>
              </w:rPr>
              <w:t>Totale kosten</w:t>
            </w:r>
          </w:p>
        </w:tc>
        <w:tc>
          <w:tcPr>
            <w:tcW w:w="4644" w:type="dxa"/>
          </w:tcPr>
          <w:p w14:paraId="0B32C7E8" w14:textId="653DF82D" w:rsidR="005F0BCC" w:rsidRPr="005F0BCC" w:rsidRDefault="005F0BCC" w:rsidP="00FC566E">
            <w:pPr>
              <w:rPr>
                <w:color w:val="FF0000"/>
              </w:rPr>
            </w:pPr>
            <w:r>
              <w:rPr>
                <w:color w:val="FF0000"/>
              </w:rPr>
              <w:t>646.140</w:t>
            </w:r>
          </w:p>
        </w:tc>
      </w:tr>
    </w:tbl>
    <w:p w14:paraId="32FDC7E4" w14:textId="77777777" w:rsidR="00884B76" w:rsidRDefault="00884B76" w:rsidP="00FC566E"/>
    <w:p w14:paraId="1FC63B53" w14:textId="658EC1ED" w:rsidR="00AB5E7E" w:rsidRDefault="002E5D99" w:rsidP="00AB5E7E">
      <w:pPr>
        <w:pStyle w:val="Kop3"/>
      </w:pPr>
      <w:bookmarkStart w:id="34" w:name="_Toc452504417"/>
      <w:r>
        <w:t>4.4.2, T</w:t>
      </w:r>
      <w:r w:rsidR="00AB5E7E">
        <w:t>abel 4: opbrengst, jaar één.</w:t>
      </w:r>
      <w:bookmarkEnd w:id="34"/>
    </w:p>
    <w:tbl>
      <w:tblPr>
        <w:tblStyle w:val="Tabelraster"/>
        <w:tblW w:w="0" w:type="auto"/>
        <w:tblLook w:val="04A0" w:firstRow="1" w:lastRow="0" w:firstColumn="1" w:lastColumn="0" w:noHBand="0" w:noVBand="1"/>
      </w:tblPr>
      <w:tblGrid>
        <w:gridCol w:w="4644"/>
        <w:gridCol w:w="4644"/>
      </w:tblGrid>
      <w:tr w:rsidR="003D7D1B" w14:paraId="7B856A07" w14:textId="77777777" w:rsidTr="002376A0">
        <w:tc>
          <w:tcPr>
            <w:tcW w:w="9288" w:type="dxa"/>
            <w:gridSpan w:val="2"/>
          </w:tcPr>
          <w:p w14:paraId="66EBB4D6" w14:textId="728A450A" w:rsidR="003D7D1B" w:rsidRPr="003D7D1B" w:rsidRDefault="003D7D1B" w:rsidP="003D7D1B">
            <w:pPr>
              <w:jc w:val="center"/>
              <w:rPr>
                <w:b/>
              </w:rPr>
            </w:pPr>
            <w:r>
              <w:rPr>
                <w:b/>
              </w:rPr>
              <w:t>Opbrengsten</w:t>
            </w:r>
          </w:p>
        </w:tc>
      </w:tr>
      <w:tr w:rsidR="00AB5E7E" w14:paraId="0600A8F6" w14:textId="77777777" w:rsidTr="00AB5E7E">
        <w:tc>
          <w:tcPr>
            <w:tcW w:w="4644" w:type="dxa"/>
          </w:tcPr>
          <w:p w14:paraId="48418B26" w14:textId="3D8776E9" w:rsidR="00AB5E7E" w:rsidRPr="003D7D1B" w:rsidRDefault="003D7D1B" w:rsidP="00AB5E7E">
            <w:pPr>
              <w:rPr>
                <w:b/>
              </w:rPr>
            </w:pPr>
            <w:r>
              <w:rPr>
                <w:b/>
              </w:rPr>
              <w:t>Bedrag in EUR</w:t>
            </w:r>
          </w:p>
        </w:tc>
        <w:tc>
          <w:tcPr>
            <w:tcW w:w="4644" w:type="dxa"/>
          </w:tcPr>
          <w:p w14:paraId="15840D58" w14:textId="77777777" w:rsidR="00AB5E7E" w:rsidRDefault="00AB5E7E" w:rsidP="00AB5E7E"/>
        </w:tc>
      </w:tr>
      <w:tr w:rsidR="003D7D1B" w14:paraId="561B7CBB" w14:textId="77777777" w:rsidTr="00AB5E7E">
        <w:tc>
          <w:tcPr>
            <w:tcW w:w="4644" w:type="dxa"/>
          </w:tcPr>
          <w:p w14:paraId="547E4383" w14:textId="778D047F" w:rsidR="003D7D1B" w:rsidRDefault="003D7D1B" w:rsidP="00AB5E7E">
            <w:pPr>
              <w:rPr>
                <w:b/>
              </w:rPr>
            </w:pPr>
            <w:r>
              <w:rPr>
                <w:b/>
              </w:rPr>
              <w:t>HoReCa</w:t>
            </w:r>
          </w:p>
        </w:tc>
        <w:tc>
          <w:tcPr>
            <w:tcW w:w="4644" w:type="dxa"/>
          </w:tcPr>
          <w:p w14:paraId="0AF0E204" w14:textId="77F271EC" w:rsidR="003D7D1B" w:rsidRPr="00FC231A" w:rsidRDefault="003D7D1B" w:rsidP="00AB5E7E">
            <w:pPr>
              <w:rPr>
                <w:color w:val="008000"/>
              </w:rPr>
            </w:pPr>
            <w:r w:rsidRPr="00FC231A">
              <w:rPr>
                <w:color w:val="008000"/>
              </w:rPr>
              <w:t>7.000</w:t>
            </w:r>
          </w:p>
        </w:tc>
      </w:tr>
      <w:tr w:rsidR="003D7D1B" w14:paraId="4A10F1C1" w14:textId="77777777" w:rsidTr="00AB5E7E">
        <w:tc>
          <w:tcPr>
            <w:tcW w:w="4644" w:type="dxa"/>
          </w:tcPr>
          <w:p w14:paraId="6455F4FC" w14:textId="07175EA5" w:rsidR="003D7D1B" w:rsidRDefault="003D7D1B" w:rsidP="00AB5E7E">
            <w:pPr>
              <w:rPr>
                <w:b/>
              </w:rPr>
            </w:pPr>
            <w:r>
              <w:rPr>
                <w:b/>
              </w:rPr>
              <w:t>Klanten (500 per dag)</w:t>
            </w:r>
          </w:p>
        </w:tc>
        <w:tc>
          <w:tcPr>
            <w:tcW w:w="4644" w:type="dxa"/>
          </w:tcPr>
          <w:p w14:paraId="50A44C53" w14:textId="26969824" w:rsidR="003D7D1B" w:rsidRPr="00FC231A" w:rsidRDefault="003D7D1B" w:rsidP="00AB5E7E">
            <w:pPr>
              <w:rPr>
                <w:color w:val="008000"/>
              </w:rPr>
            </w:pPr>
            <w:r w:rsidRPr="00FC231A">
              <w:rPr>
                <w:color w:val="008000"/>
              </w:rPr>
              <w:t>730.000</w:t>
            </w:r>
          </w:p>
        </w:tc>
      </w:tr>
      <w:tr w:rsidR="002376A0" w14:paraId="4D00EE7F" w14:textId="77777777" w:rsidTr="00AB5E7E">
        <w:tc>
          <w:tcPr>
            <w:tcW w:w="4644" w:type="dxa"/>
          </w:tcPr>
          <w:p w14:paraId="4D65CC3B" w14:textId="77777777" w:rsidR="002376A0" w:rsidRDefault="002376A0" w:rsidP="00AB5E7E">
            <w:pPr>
              <w:rPr>
                <w:b/>
              </w:rPr>
            </w:pPr>
          </w:p>
        </w:tc>
        <w:tc>
          <w:tcPr>
            <w:tcW w:w="4644" w:type="dxa"/>
          </w:tcPr>
          <w:p w14:paraId="5558DC1C" w14:textId="77777777" w:rsidR="002376A0" w:rsidRDefault="002376A0" w:rsidP="00AB5E7E">
            <w:pPr>
              <w:rPr>
                <w:color w:val="FF0000"/>
              </w:rPr>
            </w:pPr>
          </w:p>
        </w:tc>
      </w:tr>
      <w:tr w:rsidR="002376A0" w14:paraId="47B292AA" w14:textId="77777777" w:rsidTr="00AB5E7E">
        <w:tc>
          <w:tcPr>
            <w:tcW w:w="4644" w:type="dxa"/>
          </w:tcPr>
          <w:p w14:paraId="0491A1E9" w14:textId="28B15CED" w:rsidR="002376A0" w:rsidRDefault="002376A0" w:rsidP="00AB5E7E">
            <w:pPr>
              <w:rPr>
                <w:b/>
              </w:rPr>
            </w:pPr>
            <w:r>
              <w:rPr>
                <w:b/>
              </w:rPr>
              <w:t>Totale opbrengsten</w:t>
            </w:r>
          </w:p>
        </w:tc>
        <w:tc>
          <w:tcPr>
            <w:tcW w:w="4644" w:type="dxa"/>
          </w:tcPr>
          <w:p w14:paraId="61FD2648" w14:textId="3746A96B" w:rsidR="002376A0" w:rsidRPr="00FC231A" w:rsidRDefault="002376A0" w:rsidP="00AB5E7E">
            <w:pPr>
              <w:rPr>
                <w:color w:val="008000"/>
              </w:rPr>
            </w:pPr>
            <w:r w:rsidRPr="00FC231A">
              <w:rPr>
                <w:color w:val="008000"/>
              </w:rPr>
              <w:t>737.000</w:t>
            </w:r>
          </w:p>
        </w:tc>
      </w:tr>
    </w:tbl>
    <w:p w14:paraId="3718997D" w14:textId="77777777" w:rsidR="00AB5E7E" w:rsidRPr="00AB5E7E" w:rsidRDefault="00AB5E7E" w:rsidP="00AB5E7E"/>
    <w:p w14:paraId="2CDE45FD" w14:textId="77777777" w:rsidR="002376A0" w:rsidRDefault="002376A0" w:rsidP="00AB5E7E">
      <w:pPr>
        <w:pStyle w:val="Kop3"/>
      </w:pPr>
    </w:p>
    <w:p w14:paraId="35B19D7E" w14:textId="77777777" w:rsidR="002376A0" w:rsidRDefault="002376A0" w:rsidP="00AB5E7E">
      <w:pPr>
        <w:pStyle w:val="Kop3"/>
      </w:pPr>
    </w:p>
    <w:p w14:paraId="79F3BACB" w14:textId="77777777" w:rsidR="002376A0" w:rsidRPr="002376A0" w:rsidRDefault="002376A0" w:rsidP="002376A0"/>
    <w:p w14:paraId="545F9EE0" w14:textId="089B63F1" w:rsidR="00FC566E" w:rsidRDefault="00FC566E" w:rsidP="00FC566E">
      <w:pPr>
        <w:pStyle w:val="Kop2"/>
      </w:pPr>
      <w:bookmarkStart w:id="35" w:name="_Toc452504418"/>
      <w:r>
        <w:lastRenderedPageBreak/>
        <w:t>4.5, Omzetprognose</w:t>
      </w:r>
      <w:bookmarkEnd w:id="35"/>
    </w:p>
    <w:p w14:paraId="19D48267" w14:textId="523E61D1" w:rsidR="00FC566E" w:rsidRDefault="00A73B2F" w:rsidP="00FC566E">
      <w:r>
        <w:t>In tabel 5 is zijn de totale kosten tegenover de totale opbrangsten gezet. Hieruit is gebleken dat bij een bezoekersaantal van 500 per dag de nettowinst voor het eerste jaar op circa 90.900 EUR zal liggen.</w:t>
      </w:r>
    </w:p>
    <w:p w14:paraId="78869ADA" w14:textId="4FCECD2C" w:rsidR="00A73B2F" w:rsidRDefault="00A73B2F" w:rsidP="00FC566E">
      <w:r>
        <w:t>Tabel 5: Exploitatiekosten en omzet.</w:t>
      </w:r>
    </w:p>
    <w:tbl>
      <w:tblPr>
        <w:tblStyle w:val="Tabelraster"/>
        <w:tblW w:w="0" w:type="auto"/>
        <w:tblLook w:val="04A0" w:firstRow="1" w:lastRow="0" w:firstColumn="1" w:lastColumn="0" w:noHBand="0" w:noVBand="1"/>
      </w:tblPr>
      <w:tblGrid>
        <w:gridCol w:w="4644"/>
        <w:gridCol w:w="4644"/>
      </w:tblGrid>
      <w:tr w:rsidR="00A73B2F" w:rsidRPr="00FC231A" w14:paraId="0C3B1C9E" w14:textId="77777777" w:rsidTr="00975C66">
        <w:tc>
          <w:tcPr>
            <w:tcW w:w="9288" w:type="dxa"/>
            <w:gridSpan w:val="2"/>
          </w:tcPr>
          <w:p w14:paraId="56BC2DEF" w14:textId="77777777" w:rsidR="00A73B2F" w:rsidRPr="00FC231A" w:rsidRDefault="00A73B2F" w:rsidP="00975C66">
            <w:pPr>
              <w:jc w:val="center"/>
              <w:rPr>
                <w:b/>
              </w:rPr>
            </w:pPr>
            <w:r>
              <w:rPr>
                <w:b/>
              </w:rPr>
              <w:t>Exploitatiekosten en opbrengsten</w:t>
            </w:r>
          </w:p>
        </w:tc>
      </w:tr>
      <w:tr w:rsidR="00A73B2F" w14:paraId="75937170" w14:textId="77777777" w:rsidTr="00975C66">
        <w:tc>
          <w:tcPr>
            <w:tcW w:w="4644" w:type="dxa"/>
          </w:tcPr>
          <w:p w14:paraId="52C5975D" w14:textId="77777777" w:rsidR="00A73B2F" w:rsidRPr="00FC231A" w:rsidRDefault="00A73B2F" w:rsidP="00975C66">
            <w:pPr>
              <w:rPr>
                <w:b/>
              </w:rPr>
            </w:pPr>
            <w:r>
              <w:rPr>
                <w:b/>
              </w:rPr>
              <w:t>Bedrag in EUR</w:t>
            </w:r>
          </w:p>
        </w:tc>
        <w:tc>
          <w:tcPr>
            <w:tcW w:w="4644" w:type="dxa"/>
          </w:tcPr>
          <w:p w14:paraId="014CACF2" w14:textId="77777777" w:rsidR="00A73B2F" w:rsidRDefault="00A73B2F" w:rsidP="00975C66"/>
        </w:tc>
      </w:tr>
      <w:tr w:rsidR="00A73B2F" w14:paraId="4B9B235D" w14:textId="77777777" w:rsidTr="00975C66">
        <w:tc>
          <w:tcPr>
            <w:tcW w:w="4644" w:type="dxa"/>
          </w:tcPr>
          <w:p w14:paraId="3473D85D" w14:textId="77777777" w:rsidR="00A73B2F" w:rsidRDefault="00A73B2F" w:rsidP="00975C66"/>
        </w:tc>
        <w:tc>
          <w:tcPr>
            <w:tcW w:w="4644" w:type="dxa"/>
          </w:tcPr>
          <w:p w14:paraId="5B4044C5" w14:textId="77777777" w:rsidR="00A73B2F" w:rsidRDefault="00A73B2F" w:rsidP="00975C66"/>
        </w:tc>
      </w:tr>
      <w:tr w:rsidR="00A73B2F" w:rsidRPr="00FC231A" w14:paraId="149497D3" w14:textId="77777777" w:rsidTr="00975C66">
        <w:tc>
          <w:tcPr>
            <w:tcW w:w="4644" w:type="dxa"/>
          </w:tcPr>
          <w:p w14:paraId="19A892E9" w14:textId="77777777" w:rsidR="00A73B2F" w:rsidRPr="00FC231A" w:rsidRDefault="00A73B2F" w:rsidP="00975C66">
            <w:pPr>
              <w:rPr>
                <w:b/>
              </w:rPr>
            </w:pPr>
            <w:r>
              <w:rPr>
                <w:b/>
              </w:rPr>
              <w:t>Totale kosten</w:t>
            </w:r>
          </w:p>
        </w:tc>
        <w:tc>
          <w:tcPr>
            <w:tcW w:w="4644" w:type="dxa"/>
          </w:tcPr>
          <w:p w14:paraId="7318AC3D" w14:textId="77777777" w:rsidR="00A73B2F" w:rsidRPr="00FC231A" w:rsidRDefault="00A73B2F" w:rsidP="00975C66">
            <w:pPr>
              <w:rPr>
                <w:color w:val="FF0000"/>
              </w:rPr>
            </w:pPr>
            <w:r>
              <w:rPr>
                <w:color w:val="FF0000"/>
              </w:rPr>
              <w:t>646.100</w:t>
            </w:r>
          </w:p>
        </w:tc>
      </w:tr>
      <w:tr w:rsidR="00A73B2F" w14:paraId="594EB831" w14:textId="77777777" w:rsidTr="00975C66">
        <w:tc>
          <w:tcPr>
            <w:tcW w:w="4644" w:type="dxa"/>
          </w:tcPr>
          <w:p w14:paraId="23913047" w14:textId="77777777" w:rsidR="00A73B2F" w:rsidRDefault="00A73B2F" w:rsidP="00975C66">
            <w:pPr>
              <w:rPr>
                <w:b/>
              </w:rPr>
            </w:pPr>
          </w:p>
        </w:tc>
        <w:tc>
          <w:tcPr>
            <w:tcW w:w="4644" w:type="dxa"/>
          </w:tcPr>
          <w:p w14:paraId="13F5D73B" w14:textId="77777777" w:rsidR="00A73B2F" w:rsidRDefault="00A73B2F" w:rsidP="00975C66">
            <w:pPr>
              <w:rPr>
                <w:color w:val="FF0000"/>
              </w:rPr>
            </w:pPr>
          </w:p>
        </w:tc>
      </w:tr>
      <w:tr w:rsidR="00A73B2F" w:rsidRPr="00FC231A" w14:paraId="561BF2A0" w14:textId="77777777" w:rsidTr="00975C66">
        <w:tc>
          <w:tcPr>
            <w:tcW w:w="4644" w:type="dxa"/>
          </w:tcPr>
          <w:p w14:paraId="3BFD0DC3" w14:textId="77777777" w:rsidR="00A73B2F" w:rsidRDefault="00A73B2F" w:rsidP="00975C66">
            <w:pPr>
              <w:rPr>
                <w:b/>
              </w:rPr>
            </w:pPr>
            <w:r>
              <w:rPr>
                <w:b/>
              </w:rPr>
              <w:t>Totale opbrengsten</w:t>
            </w:r>
          </w:p>
        </w:tc>
        <w:tc>
          <w:tcPr>
            <w:tcW w:w="4644" w:type="dxa"/>
          </w:tcPr>
          <w:p w14:paraId="7605C322" w14:textId="77777777" w:rsidR="00A73B2F" w:rsidRPr="00FC231A" w:rsidRDefault="00A73B2F" w:rsidP="00975C66">
            <w:pPr>
              <w:rPr>
                <w:color w:val="008000"/>
              </w:rPr>
            </w:pPr>
            <w:r>
              <w:rPr>
                <w:color w:val="008000"/>
              </w:rPr>
              <w:t>737.000</w:t>
            </w:r>
          </w:p>
        </w:tc>
      </w:tr>
      <w:tr w:rsidR="00A73B2F" w14:paraId="7922B1AF" w14:textId="77777777" w:rsidTr="00975C66">
        <w:tc>
          <w:tcPr>
            <w:tcW w:w="4644" w:type="dxa"/>
          </w:tcPr>
          <w:p w14:paraId="0937C6F6" w14:textId="77777777" w:rsidR="00A73B2F" w:rsidRDefault="00A73B2F" w:rsidP="00975C66">
            <w:pPr>
              <w:rPr>
                <w:b/>
              </w:rPr>
            </w:pPr>
          </w:p>
        </w:tc>
        <w:tc>
          <w:tcPr>
            <w:tcW w:w="4644" w:type="dxa"/>
          </w:tcPr>
          <w:p w14:paraId="3BD86EE2" w14:textId="77777777" w:rsidR="00A73B2F" w:rsidRDefault="00A73B2F" w:rsidP="00975C66">
            <w:pPr>
              <w:rPr>
                <w:color w:val="008000"/>
              </w:rPr>
            </w:pPr>
          </w:p>
        </w:tc>
      </w:tr>
      <w:tr w:rsidR="00A73B2F" w:rsidRPr="00FC231A" w14:paraId="1A499373" w14:textId="77777777" w:rsidTr="00975C66">
        <w:tc>
          <w:tcPr>
            <w:tcW w:w="4644" w:type="dxa"/>
          </w:tcPr>
          <w:p w14:paraId="430781C2" w14:textId="77777777" w:rsidR="00A73B2F" w:rsidRDefault="00A73B2F" w:rsidP="00975C66">
            <w:pPr>
              <w:rPr>
                <w:b/>
              </w:rPr>
            </w:pPr>
            <w:r>
              <w:rPr>
                <w:b/>
              </w:rPr>
              <w:t>Nettowinst</w:t>
            </w:r>
          </w:p>
        </w:tc>
        <w:tc>
          <w:tcPr>
            <w:tcW w:w="4644" w:type="dxa"/>
          </w:tcPr>
          <w:p w14:paraId="1209BAA2" w14:textId="77777777" w:rsidR="00A73B2F" w:rsidRPr="00FC231A" w:rsidRDefault="00A73B2F" w:rsidP="00975C66">
            <w:pPr>
              <w:rPr>
                <w:color w:val="008000"/>
              </w:rPr>
            </w:pPr>
            <w:r>
              <w:rPr>
                <w:color w:val="008000"/>
              </w:rPr>
              <w:t>90.900</w:t>
            </w:r>
          </w:p>
        </w:tc>
      </w:tr>
    </w:tbl>
    <w:p w14:paraId="61E62F94" w14:textId="77777777" w:rsidR="00A73B2F" w:rsidRPr="00FC566E" w:rsidRDefault="00A73B2F" w:rsidP="00FC566E"/>
    <w:p w14:paraId="0423380B" w14:textId="77777777" w:rsidR="00DB1330" w:rsidRDefault="00DB1330" w:rsidP="00DB1330"/>
    <w:p w14:paraId="60E2237C" w14:textId="77777777" w:rsidR="00DB1330" w:rsidRDefault="00DB1330" w:rsidP="00DB1330"/>
    <w:p w14:paraId="4BA1F563" w14:textId="77777777" w:rsidR="00A73B2F" w:rsidRDefault="00A73B2F" w:rsidP="00DB1330">
      <w:pPr>
        <w:pStyle w:val="Kop1"/>
      </w:pPr>
    </w:p>
    <w:p w14:paraId="1F4FC017" w14:textId="77777777" w:rsidR="00A73B2F" w:rsidRDefault="00A73B2F" w:rsidP="00DB1330">
      <w:pPr>
        <w:pStyle w:val="Kop1"/>
      </w:pPr>
    </w:p>
    <w:p w14:paraId="51890620" w14:textId="77777777" w:rsidR="00A73B2F" w:rsidRDefault="00A73B2F" w:rsidP="00DB1330">
      <w:pPr>
        <w:pStyle w:val="Kop1"/>
      </w:pPr>
    </w:p>
    <w:p w14:paraId="10BCD651" w14:textId="77777777" w:rsidR="00A73B2F" w:rsidRDefault="00A73B2F" w:rsidP="00DB1330">
      <w:pPr>
        <w:pStyle w:val="Kop1"/>
      </w:pPr>
    </w:p>
    <w:p w14:paraId="377688FD" w14:textId="77777777" w:rsidR="00A73B2F" w:rsidRDefault="00A73B2F" w:rsidP="00DB1330">
      <w:pPr>
        <w:pStyle w:val="Kop1"/>
      </w:pPr>
    </w:p>
    <w:p w14:paraId="59722827" w14:textId="77777777" w:rsidR="00A73B2F" w:rsidRDefault="00A73B2F" w:rsidP="00DB1330">
      <w:pPr>
        <w:pStyle w:val="Kop1"/>
      </w:pPr>
    </w:p>
    <w:p w14:paraId="0B7B3CA2" w14:textId="77777777" w:rsidR="00A73B2F" w:rsidRDefault="00A73B2F" w:rsidP="00DB1330">
      <w:pPr>
        <w:pStyle w:val="Kop1"/>
      </w:pPr>
    </w:p>
    <w:p w14:paraId="38870C9E" w14:textId="77777777" w:rsidR="00A73B2F" w:rsidRDefault="00A73B2F" w:rsidP="00DB1330">
      <w:pPr>
        <w:pStyle w:val="Kop1"/>
      </w:pPr>
    </w:p>
    <w:p w14:paraId="2FFBE4BD" w14:textId="77777777" w:rsidR="00A73B2F" w:rsidRPr="00A73B2F" w:rsidRDefault="00A73B2F" w:rsidP="00A73B2F"/>
    <w:p w14:paraId="21DF9509" w14:textId="2C635B8A" w:rsidR="00DB1330" w:rsidRDefault="0038457E" w:rsidP="00DB1330">
      <w:pPr>
        <w:pStyle w:val="Kop1"/>
      </w:pPr>
      <w:bookmarkStart w:id="36" w:name="_Toc452504419"/>
      <w:r>
        <w:lastRenderedPageBreak/>
        <w:t>Hoofdstuk 5</w:t>
      </w:r>
      <w:r w:rsidR="00404353">
        <w:t>. Human Resource Management</w:t>
      </w:r>
      <w:bookmarkEnd w:id="36"/>
    </w:p>
    <w:p w14:paraId="0838C4EF" w14:textId="77777777" w:rsidR="0038457E" w:rsidRDefault="0038457E" w:rsidP="0038457E">
      <w:r>
        <w:t>Waar wordt naar gekeken bij het aannemen van nieuwe werknemers bij PowerFlight? Hierbij wordt vooral gekeken naar representiviteit, opleidingsniveau en leergierigheid.</w:t>
      </w:r>
    </w:p>
    <w:p w14:paraId="04E7C318" w14:textId="7ABB7720" w:rsidR="0038457E" w:rsidRDefault="0038457E" w:rsidP="0038457E">
      <w:pPr>
        <w:pStyle w:val="Kop2"/>
      </w:pPr>
      <w:bookmarkStart w:id="37" w:name="_Toc452504420"/>
      <w:r>
        <w:t>5.1, Opleidingseisen</w:t>
      </w:r>
      <w:bookmarkEnd w:id="37"/>
    </w:p>
    <w:p w14:paraId="4A342105" w14:textId="77777777" w:rsidR="0038457E" w:rsidRDefault="0038457E" w:rsidP="0038457E">
      <w:r>
        <w:t>Onder opleidingseisen vallen de eisen die worden gesteld naar aanleiding van de functie die bekleed zal kunnen worden.</w:t>
      </w:r>
    </w:p>
    <w:p w14:paraId="4CE3AA96" w14:textId="77777777" w:rsidR="0038457E" w:rsidRDefault="0038457E" w:rsidP="0038457E">
      <w:r>
        <w:t>De functies zijn als volgt:</w:t>
      </w:r>
    </w:p>
    <w:p w14:paraId="55141A4D" w14:textId="77777777" w:rsidR="0038457E" w:rsidRDefault="0038457E" w:rsidP="0038457E">
      <w:pPr>
        <w:pStyle w:val="Lijstalinea"/>
        <w:numPr>
          <w:ilvl w:val="0"/>
          <w:numId w:val="21"/>
        </w:numPr>
      </w:pPr>
      <w:r>
        <w:t>Manager, aantal: 1.</w:t>
      </w:r>
    </w:p>
    <w:p w14:paraId="7F41E5B1" w14:textId="5780FDCE" w:rsidR="0038457E" w:rsidRDefault="00CA3D72" w:rsidP="0038457E">
      <w:pPr>
        <w:pStyle w:val="Lijstalinea"/>
        <w:numPr>
          <w:ilvl w:val="0"/>
          <w:numId w:val="21"/>
        </w:numPr>
      </w:pPr>
      <w:r>
        <w:t>Floormanager, aantal: 1</w:t>
      </w:r>
      <w:r w:rsidR="0038457E">
        <w:t>.</w:t>
      </w:r>
    </w:p>
    <w:p w14:paraId="1E15C2D2" w14:textId="77777777" w:rsidR="0038457E" w:rsidRDefault="0038457E" w:rsidP="0038457E">
      <w:pPr>
        <w:pStyle w:val="Lijstalinea"/>
        <w:numPr>
          <w:ilvl w:val="0"/>
          <w:numId w:val="21"/>
        </w:numPr>
      </w:pPr>
      <w:r>
        <w:t>Personal trainer 1, aantal: 4</w:t>
      </w:r>
    </w:p>
    <w:p w14:paraId="43DFAE28" w14:textId="77777777" w:rsidR="0038457E" w:rsidRDefault="0038457E" w:rsidP="0038457E">
      <w:pPr>
        <w:pStyle w:val="Lijstalinea"/>
        <w:numPr>
          <w:ilvl w:val="0"/>
          <w:numId w:val="21"/>
        </w:numPr>
      </w:pPr>
      <w:r>
        <w:t>Personal trainer 2, aantal: 4</w:t>
      </w:r>
    </w:p>
    <w:p w14:paraId="77291363" w14:textId="62260479" w:rsidR="0038457E" w:rsidRDefault="0038457E" w:rsidP="0038457E">
      <w:r>
        <w:t xml:space="preserve">Voor de functie van </w:t>
      </w:r>
      <w:r w:rsidR="00DC5D6F">
        <w:t>‘</w:t>
      </w:r>
      <w:r>
        <w:t>manager</w:t>
      </w:r>
      <w:r w:rsidR="00DC5D6F">
        <w:t>’</w:t>
      </w:r>
      <w:r>
        <w:t xml:space="preserve"> zal men aan de volgende opleidingseis moeten voldoen:</w:t>
      </w:r>
    </w:p>
    <w:p w14:paraId="7DD9BB84" w14:textId="77777777" w:rsidR="0038457E" w:rsidRDefault="0038457E" w:rsidP="0038457E">
      <w:r>
        <w:tab/>
        <w:t>Het hebben gevolgd van een HBO opleiding. Hieronder vallen onder andere Sport &amp; Management (Hanzehogeschool te Groningen) en Sport, Gezondheid &amp; Management (Hanzehogeschool te Groningen). Het is toegestaan om een andere opleiding te hebben gevolgd aan een ander instituut, de voorwaarde is wel dat deze voldoet aan de normen van het HBO en men moet te allen tijde een diploma kunnen laten zien.</w:t>
      </w:r>
    </w:p>
    <w:p w14:paraId="24FBAF37" w14:textId="45530C08" w:rsidR="0038457E" w:rsidRDefault="0038457E" w:rsidP="0038457E">
      <w:r>
        <w:t xml:space="preserve">Voor de functie </w:t>
      </w:r>
      <w:r w:rsidR="00DC5D6F">
        <w:t>‘</w:t>
      </w:r>
      <w:r>
        <w:t>floormanager</w:t>
      </w:r>
      <w:r w:rsidR="00DC5D6F">
        <w:t>’</w:t>
      </w:r>
      <w:r>
        <w:t xml:space="preserve"> zal men aan de volgende opleidingseis moeten voldoen:</w:t>
      </w:r>
    </w:p>
    <w:p w14:paraId="667D98FC" w14:textId="77777777" w:rsidR="0038457E" w:rsidRDefault="0038457E" w:rsidP="0038457E">
      <w:r>
        <w:tab/>
        <w:t>Het hebben gevolgd van een HBO opleiding. Hieronder vallen onder andere Sport &amp; Management (Hanzehogeschool te Groningen) en Sport, Gezondheid &amp; Management (Hanzehogeschool te Groningen). Het is toegestaan om een andere opleiding te hebben gevolgd aan een ander instituut, de voorwaarde is wel dat deze voldoet aan de normen van het HBO en men moet te allen tijde een diploma kunnen laten zien. Deze functie heeft doorgroeimogelijkheden tot uiteindelijk manager van de organisatie.</w:t>
      </w:r>
    </w:p>
    <w:p w14:paraId="7B62EABD" w14:textId="71CB7D59" w:rsidR="0038457E" w:rsidRDefault="0038457E" w:rsidP="0038457E">
      <w:r>
        <w:t xml:space="preserve">Voor de functie </w:t>
      </w:r>
      <w:r w:rsidR="00DC5D6F">
        <w:t>‘</w:t>
      </w:r>
      <w:r>
        <w:t>personal trainer 1</w:t>
      </w:r>
      <w:r w:rsidR="00DC5D6F">
        <w:t>’</w:t>
      </w:r>
      <w:r>
        <w:t xml:space="preserve"> zal men aan de volgende opleidingseis moeten voldoen:</w:t>
      </w:r>
    </w:p>
    <w:p w14:paraId="1CD443C8" w14:textId="77777777" w:rsidR="0038457E" w:rsidRDefault="0038457E" w:rsidP="0038457E">
      <w:r>
        <w:tab/>
        <w:t>Het hebben gevolgd van een HBO opleiding. Hieronder vallen onder andere Sport &amp; Management (Hanzehogeschool te Groningen) en Sport, Gezondheid &amp; Management (Hanzehogeschool te Groningen). Het is toegestaan om een andere opleiding te hebben gevolgd aan een ander instituut, de voorwaarde is wel dat deze voldoet aan de normen van het HBO en men moet te allen tijde een diploma kunnen laten zien. Deze functie heeft doorgroeimogelijkheden tot uiteindelijk floormanager van de organisatie.</w:t>
      </w:r>
    </w:p>
    <w:p w14:paraId="16391185" w14:textId="69EB2EE0" w:rsidR="0038457E" w:rsidRDefault="0038457E" w:rsidP="0038457E">
      <w:r>
        <w:t xml:space="preserve">Voor de functie </w:t>
      </w:r>
      <w:r w:rsidR="00DC5D6F">
        <w:t>‘</w:t>
      </w:r>
      <w:r>
        <w:t>personal trainer 2</w:t>
      </w:r>
      <w:r w:rsidR="00DC5D6F">
        <w:t>’</w:t>
      </w:r>
      <w:r>
        <w:t xml:space="preserve"> zal men aan de volgende opleidingseis moeten voldoen:</w:t>
      </w:r>
    </w:p>
    <w:p w14:paraId="2661E832" w14:textId="77777777" w:rsidR="0038457E" w:rsidRDefault="0038457E" w:rsidP="0038457E">
      <w:r>
        <w:tab/>
        <w:t>Het hebben gevolgd van ten minste een MBO opleiding Sport &amp; Bewegen. Deze functie geeft doorgroeimogelijkheden tot het uiteindelijk les geven aan groepen, er is geen mogelijkheid tot doorgroeien naar een functie als manager, tenzij men zich bij laat scholen door middel van cursussen.</w:t>
      </w:r>
    </w:p>
    <w:p w14:paraId="15158794" w14:textId="04D5F719" w:rsidR="0038457E" w:rsidRDefault="0038457E" w:rsidP="0038457E">
      <w:pPr>
        <w:pStyle w:val="Kop2"/>
      </w:pPr>
      <w:bookmarkStart w:id="38" w:name="_Toc452504421"/>
      <w:r>
        <w:lastRenderedPageBreak/>
        <w:t>5.2, Representiviteit</w:t>
      </w:r>
      <w:bookmarkEnd w:id="38"/>
    </w:p>
    <w:p w14:paraId="75FF0231" w14:textId="39E71650" w:rsidR="0038457E" w:rsidRDefault="0038457E" w:rsidP="0038457E">
      <w:r>
        <w:t xml:space="preserve">Binnen het bedrijf is het van groot belang dat de werknemers er representatief uitzien. Van alle </w:t>
      </w:r>
      <w:r w:rsidR="00E25C39">
        <w:t>werknemers</w:t>
      </w:r>
      <w:r>
        <w:t xml:space="preserve"> wordt verwacht dat men er netjes bij loopt. Dit houdt dus onder andere ook in dat men netjes geschoren moet zijn, er niet bij mag lopen alsof men de avond ervoor uit is geweest en de tanden gepoetst heeft. Ook is het van belang dat er geen rooklucht rondom de werknemer hangt. De werknemer dient op sollicitatie ook representatief voor de dag te komen. Is dit niet het geval dan is er geen kans aanwezig om aan te worden genomen binnen het bedrijf.</w:t>
      </w:r>
    </w:p>
    <w:p w14:paraId="5304124D" w14:textId="1F751FEC" w:rsidR="0038457E" w:rsidRDefault="0038457E" w:rsidP="0038457E">
      <w:pPr>
        <w:pStyle w:val="Kop2"/>
      </w:pPr>
      <w:bookmarkStart w:id="39" w:name="_Toc452504422"/>
      <w:r>
        <w:t>5.3, Klanttevredenheid</w:t>
      </w:r>
      <w:bookmarkEnd w:id="39"/>
    </w:p>
    <w:p w14:paraId="5E3F0197" w14:textId="77777777" w:rsidR="0038457E" w:rsidRDefault="0038457E" w:rsidP="0038457E">
      <w:r>
        <w:t xml:space="preserve">Onder het onderdeel klanttevredenheid wordt verstaan hoe men omgaat met de klant. Verwacht wordt dat binnen het bedrijf elke werknemer in staat is om met de klant in gesprek te gaan ongeacht het onderwerp. </w:t>
      </w:r>
    </w:p>
    <w:p w14:paraId="322CF418" w14:textId="77777777" w:rsidR="0038457E" w:rsidRDefault="0038457E" w:rsidP="0038457E">
      <w:r>
        <w:t>Tijdens het sollicitatiegesprek zal men een proeve van bekwaamheid af moeten leggen met de afnemer van de sollicitatie. Bij deze proeve van bekwaamheid zal worden gekeken naar het sociale vermogen van de sollicitant in het fitnessleven. Hierbij wordt onder andere gekeken naar persoonlijke interactie en hoe de sollicitant zich verhoudt tot de klant bij het uitleggen van de werking van oefeningen en hoe deze uit te voeren.</w:t>
      </w:r>
    </w:p>
    <w:p w14:paraId="019D0853" w14:textId="6B567028" w:rsidR="0038457E" w:rsidRDefault="0038457E" w:rsidP="0038457E">
      <w:pPr>
        <w:pStyle w:val="Kop2"/>
      </w:pPr>
      <w:bookmarkStart w:id="40" w:name="_Toc452504423"/>
      <w:r>
        <w:t>5.4, Sollicitatie</w:t>
      </w:r>
      <w:bookmarkEnd w:id="40"/>
    </w:p>
    <w:p w14:paraId="00551632" w14:textId="77777777" w:rsidR="0038457E" w:rsidRDefault="0038457E" w:rsidP="0038457E">
      <w:r>
        <w:t>Naar het sollicitatiegesprek dient de sollicitant zijn/haar diploma mee te nemen. De sollicitant dient er representatief uit te zien (zie Representiviteit, pagina…). Tevens wordt er geacht dat de sollicitant in het bezit is van een bankpas en een geldig legitimatiebewijs.</w:t>
      </w:r>
    </w:p>
    <w:p w14:paraId="5B413EED" w14:textId="77777777" w:rsidR="0038457E" w:rsidRDefault="0038457E" w:rsidP="0038457E">
      <w:r>
        <w:t>Het sollicitatieformulier staat in de bijlages (bijlage…, pagina…).</w:t>
      </w:r>
    </w:p>
    <w:p w14:paraId="3D60925E" w14:textId="6E199D0C" w:rsidR="0038457E" w:rsidRDefault="0038457E" w:rsidP="0038457E">
      <w:pPr>
        <w:pStyle w:val="Kop2"/>
      </w:pPr>
      <w:bookmarkStart w:id="41" w:name="_Toc452504424"/>
      <w:r>
        <w:t>5.5, Kleding</w:t>
      </w:r>
      <w:bookmarkEnd w:id="41"/>
    </w:p>
    <w:p w14:paraId="3CDBE41C" w14:textId="77777777" w:rsidR="0038457E" w:rsidRDefault="0038457E" w:rsidP="0038457E">
      <w:r>
        <w:t>Mocht men na de sollicitatie zijn aangenomen dan wordt men voorzien van bedrijfskleding. Men heeft zelf de verantwoordelijkheid over de kleding, men dient deze zelf netjes te houden en te wassen. Iedere werknemer zal worden voorzien van twee sets bedrijfskleding.</w:t>
      </w:r>
    </w:p>
    <w:p w14:paraId="5ACAD658" w14:textId="77777777" w:rsidR="0038457E" w:rsidRDefault="0038457E" w:rsidP="0038457E">
      <w:r>
        <w:t>Eén set kleding zal bestaan uit:</w:t>
      </w:r>
    </w:p>
    <w:p w14:paraId="328DD572" w14:textId="77777777" w:rsidR="0038457E" w:rsidRDefault="0038457E" w:rsidP="0038457E">
      <w:pPr>
        <w:pStyle w:val="Lijstalinea"/>
        <w:numPr>
          <w:ilvl w:val="0"/>
          <w:numId w:val="22"/>
        </w:numPr>
      </w:pPr>
      <w:r>
        <w:t>Trainingsbroek</w:t>
      </w:r>
    </w:p>
    <w:p w14:paraId="06424A56" w14:textId="77777777" w:rsidR="0038457E" w:rsidRDefault="0038457E" w:rsidP="0038457E">
      <w:pPr>
        <w:pStyle w:val="Lijstalinea"/>
        <w:numPr>
          <w:ilvl w:val="0"/>
          <w:numId w:val="22"/>
        </w:numPr>
      </w:pPr>
      <w:r>
        <w:t>Trainingsshirt</w:t>
      </w:r>
    </w:p>
    <w:p w14:paraId="382A8981" w14:textId="77777777" w:rsidR="0038457E" w:rsidRDefault="0038457E" w:rsidP="0038457E">
      <w:pPr>
        <w:pStyle w:val="Lijstalinea"/>
        <w:numPr>
          <w:ilvl w:val="0"/>
          <w:numId w:val="22"/>
        </w:numPr>
      </w:pPr>
      <w:r>
        <w:t>Trainingsvest</w:t>
      </w:r>
    </w:p>
    <w:p w14:paraId="52E9DF8C" w14:textId="77777777" w:rsidR="0038457E" w:rsidRDefault="0038457E" w:rsidP="0038457E">
      <w:pPr>
        <w:pStyle w:val="Lijstalinea"/>
        <w:numPr>
          <w:ilvl w:val="0"/>
          <w:numId w:val="22"/>
        </w:numPr>
      </w:pPr>
      <w:r>
        <w:t>Sportschoenen</w:t>
      </w:r>
    </w:p>
    <w:p w14:paraId="7131D4D9" w14:textId="77777777" w:rsidR="0038457E" w:rsidRDefault="0038457E" w:rsidP="0038457E">
      <w:r>
        <w:t>Bovenstaande kleding zal in de stijl van een steward/stewardess geleverd worden, dit om het idee van een vliegtuig en deze toebehoren vast te houden. Voor de functie manager en floormanager zal de kleding in de stijl van piloot en copiloot zijn.</w:t>
      </w:r>
    </w:p>
    <w:p w14:paraId="4C55C2B5" w14:textId="111B6F66" w:rsidR="00FC566E" w:rsidRDefault="00FC566E" w:rsidP="00FC566E">
      <w:pPr>
        <w:pStyle w:val="Kop2"/>
      </w:pPr>
      <w:bookmarkStart w:id="42" w:name="_Toc452504425"/>
      <w:r>
        <w:t>5.6, Scholingsplan</w:t>
      </w:r>
      <w:bookmarkEnd w:id="42"/>
    </w:p>
    <w:p w14:paraId="648D6722" w14:textId="53CFC137" w:rsidR="00FC566E" w:rsidRPr="00FC566E" w:rsidRDefault="00960BEE" w:rsidP="00FC566E">
      <w:r>
        <w:t>Iedereen dient jaarlijks op zijn minst één cursus in hospitality te doen en één cursus personal training. Dit wordt uiteraard vergoed door het bedrijf.</w:t>
      </w:r>
    </w:p>
    <w:p w14:paraId="19655084" w14:textId="77777777" w:rsidR="00DB1330" w:rsidRDefault="00DB1330" w:rsidP="00DB1330"/>
    <w:p w14:paraId="5ECE8E0D" w14:textId="77777777" w:rsidR="00DB1330" w:rsidRDefault="00DB1330" w:rsidP="00DB1330"/>
    <w:p w14:paraId="3C1E7A8E" w14:textId="419BC678" w:rsidR="00DB1330" w:rsidRDefault="00DB1330" w:rsidP="00DB1330">
      <w:pPr>
        <w:pStyle w:val="Kop1"/>
      </w:pPr>
      <w:bookmarkStart w:id="43" w:name="_Toc452504426"/>
      <w:r>
        <w:lastRenderedPageBreak/>
        <w:t>Bronvermelding</w:t>
      </w:r>
      <w:bookmarkEnd w:id="43"/>
    </w:p>
    <w:sdt>
      <w:sdtPr>
        <w:id w:val="111145805"/>
        <w:bibliography/>
      </w:sdtPr>
      <w:sdtEndPr/>
      <w:sdtContent>
        <w:p w14:paraId="4D17E3D8" w14:textId="77777777" w:rsidR="005E61EE" w:rsidRDefault="005E61EE" w:rsidP="005E61EE">
          <w:pPr>
            <w:pStyle w:val="Bibliografie"/>
            <w:rPr>
              <w:rFonts w:cs="Times New Roman"/>
              <w:noProof/>
            </w:rPr>
          </w:pPr>
          <w:r>
            <w:fldChar w:fldCharType="begin"/>
          </w:r>
          <w:r>
            <w:instrText>BIBLIOGRAPHY</w:instrText>
          </w:r>
          <w:r>
            <w:fldChar w:fldCharType="separate"/>
          </w:r>
          <w:r>
            <w:rPr>
              <w:rFonts w:cs="Times New Roman"/>
              <w:i/>
              <w:iCs/>
              <w:noProof/>
            </w:rPr>
            <w:t>Vertrek &amp; Lounges</w:t>
          </w:r>
          <w:r>
            <w:rPr>
              <w:rFonts w:cs="Times New Roman"/>
              <w:noProof/>
            </w:rPr>
            <w:t>. (sd). Opgeroepen op Mei 17, 2014, van Schiphol Amsterdam Airport: http://www.schiphol.nl/Reizigers/OpSchiphol/Plattegronden/VertrekLounges1.htm</w:t>
          </w:r>
        </w:p>
        <w:p w14:paraId="288CC497" w14:textId="77777777" w:rsidR="005E61EE" w:rsidRDefault="005E61EE" w:rsidP="005E61EE">
          <w:pPr>
            <w:pStyle w:val="Bibliografie"/>
            <w:rPr>
              <w:rFonts w:cs="Times New Roman"/>
              <w:noProof/>
            </w:rPr>
          </w:pPr>
          <w:r>
            <w:rPr>
              <w:rFonts w:cs="Times New Roman"/>
              <w:noProof/>
            </w:rPr>
            <w:t xml:space="preserve">Beuving, J. (sd). </w:t>
          </w:r>
          <w:r>
            <w:rPr>
              <w:rFonts w:cs="Times New Roman"/>
              <w:i/>
              <w:iCs/>
              <w:noProof/>
            </w:rPr>
            <w:t>Fitness Trends 2012</w:t>
          </w:r>
          <w:r>
            <w:rPr>
              <w:rFonts w:cs="Times New Roman"/>
              <w:noProof/>
            </w:rPr>
            <w:t>. Opgeroepen op mei 20, 2014, van Sport in Holland: http://www.sportinholland.nl/sport/fitness-trends-2012_1669.html</w:t>
          </w:r>
        </w:p>
        <w:p w14:paraId="3B5E96A5" w14:textId="77777777" w:rsidR="005E61EE" w:rsidRDefault="005E61EE" w:rsidP="005E61EE">
          <w:pPr>
            <w:pStyle w:val="Bibliografie"/>
            <w:rPr>
              <w:rFonts w:cs="Times New Roman"/>
              <w:noProof/>
            </w:rPr>
          </w:pPr>
          <w:r>
            <w:rPr>
              <w:rFonts w:cs="Times New Roman"/>
              <w:i/>
              <w:iCs/>
              <w:noProof/>
            </w:rPr>
            <w:t>Fitness and Health Trends 2014</w:t>
          </w:r>
          <w:r>
            <w:rPr>
              <w:rFonts w:cs="Times New Roman"/>
              <w:noProof/>
            </w:rPr>
            <w:t>. (sd). Opgeroepen op mei 20, 2014, van Glowmagazine: http://www.glowmagazine.nl/sports-fitness-health-trends-2014/</w:t>
          </w:r>
        </w:p>
        <w:p w14:paraId="36C5FDDA" w14:textId="77777777" w:rsidR="005E61EE" w:rsidRDefault="005E61EE" w:rsidP="005E61EE">
          <w:pPr>
            <w:pStyle w:val="Bibliografie"/>
            <w:rPr>
              <w:rFonts w:cs="Times New Roman"/>
              <w:noProof/>
            </w:rPr>
          </w:pPr>
          <w:r>
            <w:rPr>
              <w:rFonts w:cs="Times New Roman"/>
              <w:i/>
              <w:iCs/>
              <w:noProof/>
            </w:rPr>
            <w:t>Fitness Trends 2014</w:t>
          </w:r>
          <w:r>
            <w:rPr>
              <w:rFonts w:cs="Times New Roman"/>
              <w:noProof/>
            </w:rPr>
            <w:t>. (sd). Opgeroepen op mei 20, 2014, van Sporttegoed: http://www.sporttegoed.nl/nieuws/fitness-trends-2014</w:t>
          </w:r>
        </w:p>
        <w:p w14:paraId="64A859BA" w14:textId="77777777" w:rsidR="005E61EE" w:rsidRDefault="005E61EE" w:rsidP="005E61EE">
          <w:pPr>
            <w:pStyle w:val="Bibliografie"/>
            <w:rPr>
              <w:rFonts w:cs="Times New Roman"/>
              <w:noProof/>
            </w:rPr>
          </w:pPr>
          <w:r>
            <w:rPr>
              <w:rFonts w:cs="Times New Roman"/>
              <w:i/>
              <w:iCs/>
              <w:noProof/>
            </w:rPr>
            <w:t>Luchthaven Schiphol</w:t>
          </w:r>
          <w:r>
            <w:rPr>
              <w:rFonts w:cs="Times New Roman"/>
              <w:noProof/>
            </w:rPr>
            <w:t>. (sd). Opgeroepen op juni 2, 2014, van Wikipedia: http://nl.wikipedia.org/wiki/Luchthaven_Schiphol</w:t>
          </w:r>
        </w:p>
        <w:p w14:paraId="298723FE" w14:textId="77777777" w:rsidR="005E61EE" w:rsidRDefault="005E61EE" w:rsidP="005E61EE">
          <w:pPr>
            <w:pStyle w:val="Bibliografie"/>
            <w:rPr>
              <w:rFonts w:cs="Times New Roman"/>
              <w:noProof/>
            </w:rPr>
          </w:pPr>
          <w:r>
            <w:rPr>
              <w:rFonts w:cs="Times New Roman"/>
              <w:noProof/>
            </w:rPr>
            <w:t xml:space="preserve">Muilwijk, E. (sd). </w:t>
          </w:r>
          <w:r>
            <w:rPr>
              <w:rFonts w:cs="Times New Roman"/>
              <w:i/>
              <w:iCs/>
              <w:noProof/>
            </w:rPr>
            <w:t>DESTEP analyse</w:t>
          </w:r>
          <w:r>
            <w:rPr>
              <w:rFonts w:cs="Times New Roman"/>
              <w:noProof/>
            </w:rPr>
            <w:t>. Opgeroepen op mei 20, 2014, van Intemarketing: http://www.intemarketing.nl/marketing/analyses/destep</w:t>
          </w:r>
        </w:p>
        <w:p w14:paraId="407C7E92" w14:textId="77777777" w:rsidR="005E61EE" w:rsidRDefault="005E61EE" w:rsidP="005E61EE">
          <w:pPr>
            <w:pStyle w:val="Bibliografie"/>
            <w:rPr>
              <w:rFonts w:cs="Times New Roman"/>
              <w:noProof/>
            </w:rPr>
          </w:pPr>
          <w:r>
            <w:rPr>
              <w:rFonts w:cs="Times New Roman"/>
              <w:i/>
              <w:iCs/>
              <w:noProof/>
            </w:rPr>
            <w:t>Schiphol</w:t>
          </w:r>
          <w:r>
            <w:rPr>
              <w:rFonts w:cs="Times New Roman"/>
              <w:noProof/>
            </w:rPr>
            <w:t>. (sd). Opgeroepen op mei 17, 2014, van Back to Life: http://www.backtolife.nl/schiphol</w:t>
          </w:r>
        </w:p>
        <w:p w14:paraId="031082D5" w14:textId="77777777" w:rsidR="005E61EE" w:rsidRDefault="005E61EE" w:rsidP="005E61EE">
          <w:pPr>
            <w:pStyle w:val="Bibliografie"/>
            <w:rPr>
              <w:rFonts w:cs="Times New Roman"/>
              <w:noProof/>
            </w:rPr>
          </w:pPr>
          <w:r>
            <w:rPr>
              <w:rFonts w:cs="Times New Roman"/>
              <w:i/>
              <w:iCs/>
              <w:noProof/>
            </w:rPr>
            <w:t>Schiphol</w:t>
          </w:r>
          <w:r>
            <w:rPr>
              <w:rFonts w:cs="Times New Roman"/>
              <w:noProof/>
            </w:rPr>
            <w:t>. (sd). Opgeroepen op mei 17, 2014, van Back to Life: http://www.schiphol.nl/Reizigers/etenontspannen/napaspoortcontrole/Ontspannen1.htm</w:t>
          </w:r>
        </w:p>
        <w:p w14:paraId="2B77C60D" w14:textId="77777777" w:rsidR="005E61EE" w:rsidRDefault="005E61EE" w:rsidP="005E61EE">
          <w:pPr>
            <w:pStyle w:val="Bibliografie"/>
            <w:rPr>
              <w:rFonts w:cs="Times New Roman"/>
              <w:noProof/>
            </w:rPr>
          </w:pPr>
          <w:r>
            <w:rPr>
              <w:rFonts w:cs="Times New Roman"/>
              <w:i/>
              <w:iCs/>
              <w:noProof/>
            </w:rPr>
            <w:t>Sport, bewegen en gezondheid</w:t>
          </w:r>
          <w:r>
            <w:rPr>
              <w:rFonts w:cs="Times New Roman"/>
              <w:noProof/>
            </w:rPr>
            <w:t>. (sd). Opgeroepen op mei 28, 2014, van Rijksoverheid: http://www.rijksoverheid.nl/onderwerpen/sport-en-bewegen/sport-bewegen-en-gezondheid</w:t>
          </w:r>
        </w:p>
        <w:p w14:paraId="2CF59BB2" w14:textId="77777777" w:rsidR="005E61EE" w:rsidRDefault="005E61EE" w:rsidP="005E61EE">
          <w:pPr>
            <w:pStyle w:val="Bibliografie"/>
            <w:rPr>
              <w:rFonts w:cs="Times New Roman"/>
              <w:noProof/>
            </w:rPr>
          </w:pPr>
          <w:r>
            <w:rPr>
              <w:rFonts w:cs="Times New Roman"/>
              <w:noProof/>
            </w:rPr>
            <w:t xml:space="preserve">Rabobank. (sd). </w:t>
          </w:r>
          <w:r>
            <w:rPr>
              <w:rFonts w:cs="Times New Roman"/>
              <w:i/>
              <w:iCs/>
              <w:noProof/>
            </w:rPr>
            <w:t>Rabobank Cijfers &amp; Trends</w:t>
          </w:r>
          <w:r>
            <w:rPr>
              <w:rFonts w:cs="Times New Roman"/>
              <w:noProof/>
            </w:rPr>
            <w:t>. Opgeroepen op mei 20, 2014, van FitnessExpert: http://www.fitnessexpertonline.nl/index_art.php?ID=2582</w:t>
          </w:r>
        </w:p>
        <w:p w14:paraId="6562C445" w14:textId="77777777" w:rsidR="005E61EE" w:rsidRDefault="005E61EE" w:rsidP="005E61EE">
          <w:pPr>
            <w:pStyle w:val="Bibliografie"/>
            <w:rPr>
              <w:rFonts w:cs="Times New Roman"/>
              <w:noProof/>
            </w:rPr>
          </w:pPr>
          <w:r>
            <w:rPr>
              <w:rFonts w:cs="Times New Roman"/>
              <w:i/>
              <w:iCs/>
              <w:noProof/>
            </w:rPr>
            <w:t>Trends</w:t>
          </w:r>
          <w:r>
            <w:rPr>
              <w:rFonts w:cs="Times New Roman"/>
              <w:noProof/>
            </w:rPr>
            <w:t>. (sd). Opgeroepen op mei 20, 2014, van Mens Health: http://www.menshealth.nl/Fitness/Trends</w:t>
          </w:r>
        </w:p>
        <w:p w14:paraId="1182D314" w14:textId="77777777" w:rsidR="005E61EE" w:rsidRDefault="005E61EE" w:rsidP="005E61EE">
          <w:r>
            <w:rPr>
              <w:b/>
              <w:bCs/>
            </w:rPr>
            <w:fldChar w:fldCharType="end"/>
          </w:r>
        </w:p>
      </w:sdtContent>
    </w:sdt>
    <w:p w14:paraId="785070CD" w14:textId="77777777" w:rsidR="00DB1330" w:rsidRDefault="00DB1330" w:rsidP="00DB1330"/>
    <w:p w14:paraId="410452CC" w14:textId="77777777" w:rsidR="00DB1330" w:rsidRDefault="00DB1330" w:rsidP="00DB1330"/>
    <w:p w14:paraId="5DE92C5B" w14:textId="77777777" w:rsidR="00DB1330" w:rsidRDefault="00DB1330" w:rsidP="00DB1330"/>
    <w:p w14:paraId="55578D80" w14:textId="77777777" w:rsidR="00DB1330" w:rsidRDefault="00DB1330" w:rsidP="00DB1330"/>
    <w:p w14:paraId="1ADC5DAA" w14:textId="77777777" w:rsidR="00DB1330" w:rsidRDefault="00DB1330" w:rsidP="00DB1330"/>
    <w:p w14:paraId="13020765" w14:textId="77777777" w:rsidR="00DB1330" w:rsidRDefault="00DB1330" w:rsidP="00DB1330"/>
    <w:p w14:paraId="4FE26FDA" w14:textId="77777777" w:rsidR="00DB1330" w:rsidRDefault="00DB1330" w:rsidP="00DB1330"/>
    <w:p w14:paraId="3CE9E6F2" w14:textId="77777777" w:rsidR="00DB1330" w:rsidRDefault="00DB1330" w:rsidP="00DB1330"/>
    <w:p w14:paraId="744DA934" w14:textId="77777777" w:rsidR="00DB1330" w:rsidRDefault="00DB1330" w:rsidP="00DB1330"/>
    <w:p w14:paraId="4B0DCC9B" w14:textId="77777777" w:rsidR="00DB1330" w:rsidRPr="00DB1330" w:rsidRDefault="00DB1330" w:rsidP="00DB1330">
      <w:pPr>
        <w:pStyle w:val="Kop1"/>
      </w:pPr>
      <w:bookmarkStart w:id="44" w:name="_Toc452504427"/>
      <w:r>
        <w:lastRenderedPageBreak/>
        <w:t>Bijlagen</w:t>
      </w:r>
      <w:bookmarkEnd w:id="44"/>
    </w:p>
    <w:p w14:paraId="202755A6" w14:textId="526CAE32" w:rsidR="00DB1330" w:rsidRDefault="00CE0110" w:rsidP="00664A01">
      <w:pPr>
        <w:pStyle w:val="Kop2"/>
      </w:pPr>
      <w:bookmarkStart w:id="45" w:name="_Toc452504428"/>
      <w:r>
        <w:rPr>
          <w:noProof/>
          <w:lang w:eastAsia="nl-NL"/>
        </w:rPr>
        <w:drawing>
          <wp:anchor distT="0" distB="0" distL="114300" distR="114300" simplePos="0" relativeHeight="251654656" behindDoc="1" locked="0" layoutInCell="1" allowOverlap="1" wp14:anchorId="022560E0" wp14:editId="6F0219AF">
            <wp:simplePos x="0" y="0"/>
            <wp:positionH relativeFrom="column">
              <wp:posOffset>-623570</wp:posOffset>
            </wp:positionH>
            <wp:positionV relativeFrom="paragraph">
              <wp:posOffset>403225</wp:posOffset>
            </wp:positionV>
            <wp:extent cx="7038975" cy="8010525"/>
            <wp:effectExtent l="0" t="0" r="9525" b="9525"/>
            <wp:wrapTight wrapText="bothSides">
              <wp:wrapPolygon edited="0">
                <wp:start x="0" y="0"/>
                <wp:lineTo x="0" y="21574"/>
                <wp:lineTo x="21571" y="21574"/>
                <wp:lineTo x="21571" y="0"/>
                <wp:lineTo x="0" y="0"/>
              </wp:wrapPolygon>
            </wp:wrapTight>
            <wp:docPr id="8" name="Afbeelding 8" descr="C:\Users\Administrator\AppData\Local\Microsoft\Windows\Temporary Internet Files\Content.IE5\YIWH4X8V\XpresSpa_AAS_MenuMarch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Temporary Internet Files\Content.IE5\YIWH4X8V\XpresSpa_AAS_MenuMarch201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38975" cy="8010525"/>
                    </a:xfrm>
                    <a:prstGeom prst="rect">
                      <a:avLst/>
                    </a:prstGeom>
                    <a:noFill/>
                    <a:ln>
                      <a:noFill/>
                    </a:ln>
                  </pic:spPr>
                </pic:pic>
              </a:graphicData>
            </a:graphic>
            <wp14:sizeRelH relativeFrom="page">
              <wp14:pctWidth>0</wp14:pctWidth>
            </wp14:sizeRelH>
            <wp14:sizeRelV relativeFrom="page">
              <wp14:pctHeight>0</wp14:pctHeight>
            </wp14:sizeRelV>
          </wp:anchor>
        </w:drawing>
      </w:r>
      <w:r>
        <w:t>Bijlage 1: XpresSpa Prijzenlijst</w:t>
      </w:r>
      <w:bookmarkEnd w:id="45"/>
    </w:p>
    <w:p w14:paraId="43491321" w14:textId="4175D054" w:rsidR="00F41528" w:rsidRPr="00C74530" w:rsidRDefault="00F41528" w:rsidP="00F41528">
      <w:pPr>
        <w:pStyle w:val="Kop2"/>
      </w:pPr>
      <w:bookmarkStart w:id="46" w:name="_Toc452504429"/>
      <w:r>
        <w:lastRenderedPageBreak/>
        <w:t>Bijlage</w:t>
      </w:r>
      <w:r w:rsidR="00664A01">
        <w:t xml:space="preserve"> 2</w:t>
      </w:r>
      <w:r w:rsidR="00D76FA5">
        <w:t>,</w:t>
      </w:r>
      <w:r>
        <w:t xml:space="preserve"> b</w:t>
      </w:r>
      <w:r w:rsidRPr="00C74530">
        <w:t xml:space="preserve">ron: </w:t>
      </w:r>
      <w:hyperlink r:id="rId18" w:history="1">
        <w:r w:rsidRPr="00C74530">
          <w:rPr>
            <w:rStyle w:val="Hyperlink"/>
          </w:rPr>
          <w:t>http://www.fitnessexpertonline.nl/index_art.php?ID=2582</w:t>
        </w:r>
        <w:bookmarkEnd w:id="46"/>
      </w:hyperlink>
    </w:p>
    <w:p w14:paraId="656FA7E3" w14:textId="77777777" w:rsidR="00F41528" w:rsidRPr="00766261" w:rsidRDefault="00F41528" w:rsidP="00F41528">
      <w:pPr>
        <w:spacing w:before="100" w:beforeAutospacing="1" w:after="100" w:afterAutospacing="1" w:line="240" w:lineRule="auto"/>
        <w:rPr>
          <w:rFonts w:eastAsia="Times New Roman" w:cs="Arial"/>
          <w:color w:val="666666"/>
          <w:lang w:eastAsia="nl-NL"/>
        </w:rPr>
      </w:pPr>
      <w:r w:rsidRPr="00766261">
        <w:rPr>
          <w:rFonts w:eastAsia="Times New Roman" w:cs="Arial"/>
          <w:b/>
          <w:bCs/>
          <w:i/>
          <w:iCs/>
          <w:color w:val="666666"/>
          <w:lang w:eastAsia="nl-NL"/>
        </w:rPr>
        <w:t>Rabobank Cijfers &amp; Trends</w:t>
      </w:r>
    </w:p>
    <w:p w14:paraId="07889393" w14:textId="77777777" w:rsidR="00F41528" w:rsidRPr="00766261" w:rsidRDefault="00F41528" w:rsidP="00F41528">
      <w:p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Cijfers &amp; Trends is kwantitatieve en kwalitatieve branche-informatie gebundeld door de Rabobank. Het betreft gegevens over trends, ontwikkelingen en toekomstperspectief. In dit artikel een korte samenvatting van het rapport voor de fitnessbranche, gepubliceerd in het najaar van 2011.</w:t>
      </w:r>
    </w:p>
    <w:p w14:paraId="1D92154B" w14:textId="77777777" w:rsidR="00F41528" w:rsidRPr="00766261" w:rsidRDefault="00F41528" w:rsidP="00F41528">
      <w:pPr>
        <w:spacing w:before="100" w:beforeAutospacing="1" w:after="100" w:afterAutospacing="1" w:line="240" w:lineRule="auto"/>
        <w:rPr>
          <w:rFonts w:eastAsia="Times New Roman" w:cs="Arial"/>
          <w:color w:val="666666"/>
          <w:lang w:eastAsia="nl-NL"/>
        </w:rPr>
      </w:pPr>
      <w:r w:rsidRPr="00766261">
        <w:rPr>
          <w:rFonts w:eastAsia="Times New Roman" w:cs="Arial"/>
          <w:b/>
          <w:bCs/>
          <w:color w:val="666666"/>
          <w:lang w:eastAsia="nl-NL"/>
        </w:rPr>
        <w:t>Trends</w:t>
      </w:r>
    </w:p>
    <w:p w14:paraId="08479C24" w14:textId="77777777" w:rsidR="00F41528" w:rsidRPr="00766261" w:rsidRDefault="00F41528" w:rsidP="00F41528">
      <w:pPr>
        <w:numPr>
          <w:ilvl w:val="0"/>
          <w:numId w:val="25"/>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Toenemende schaalvergroting, ketenvorming en franchise.</w:t>
      </w:r>
    </w:p>
    <w:p w14:paraId="3E3DC5E7" w14:textId="77777777" w:rsidR="00F41528" w:rsidRPr="00766261" w:rsidRDefault="00F41528" w:rsidP="00F41528">
      <w:pPr>
        <w:numPr>
          <w:ilvl w:val="0"/>
          <w:numId w:val="25"/>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Opkomst van onderscheidende, nieuwe formules.</w:t>
      </w:r>
    </w:p>
    <w:p w14:paraId="62DE0AEE" w14:textId="77777777" w:rsidR="00F41528" w:rsidRPr="00766261" w:rsidRDefault="00F41528" w:rsidP="00F41528">
      <w:pPr>
        <w:numPr>
          <w:ilvl w:val="0"/>
          <w:numId w:val="25"/>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Meer focus op doelgroepen, zoals low budget, dames, senioren en zorg.</w:t>
      </w:r>
    </w:p>
    <w:p w14:paraId="7B562865" w14:textId="77777777" w:rsidR="00F41528" w:rsidRPr="00766261" w:rsidRDefault="00F41528" w:rsidP="00F41528">
      <w:pPr>
        <w:numPr>
          <w:ilvl w:val="0"/>
          <w:numId w:val="25"/>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Groeiend belang internet en social media.</w:t>
      </w:r>
    </w:p>
    <w:p w14:paraId="3358A606" w14:textId="77777777" w:rsidR="00F41528" w:rsidRPr="00766261" w:rsidRDefault="00F41528" w:rsidP="00F41528">
      <w:pPr>
        <w:numPr>
          <w:ilvl w:val="0"/>
          <w:numId w:val="25"/>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Meer aandacht voor service, gastvrijheid en beleving.</w:t>
      </w:r>
    </w:p>
    <w:p w14:paraId="6AE60D6B" w14:textId="77777777" w:rsidR="00F41528" w:rsidRPr="00766261" w:rsidRDefault="00F41528" w:rsidP="00F41528">
      <w:pPr>
        <w:spacing w:before="100" w:beforeAutospacing="1" w:after="100" w:afterAutospacing="1" w:line="240" w:lineRule="auto"/>
        <w:rPr>
          <w:rFonts w:eastAsia="Times New Roman" w:cs="Arial"/>
          <w:color w:val="666666"/>
          <w:lang w:eastAsia="nl-NL"/>
        </w:rPr>
      </w:pPr>
      <w:r w:rsidRPr="00766261">
        <w:rPr>
          <w:rFonts w:eastAsia="Times New Roman" w:cs="Arial"/>
          <w:b/>
          <w:bCs/>
          <w:color w:val="666666"/>
          <w:lang w:eastAsia="nl-NL"/>
        </w:rPr>
        <w:t>Kansen en bedreigingen</w:t>
      </w:r>
    </w:p>
    <w:p w14:paraId="169DA887" w14:textId="77777777" w:rsidR="00F41528" w:rsidRPr="00766261" w:rsidRDefault="00F41528" w:rsidP="00F41528">
      <w:pPr>
        <w:numPr>
          <w:ilvl w:val="0"/>
          <w:numId w:val="26"/>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Fitness is onverminderd populair in Nederland.</w:t>
      </w:r>
    </w:p>
    <w:p w14:paraId="3956F0D3" w14:textId="77777777" w:rsidR="00F41528" w:rsidRPr="00766261" w:rsidRDefault="00F41528" w:rsidP="00F41528">
      <w:pPr>
        <w:numPr>
          <w:ilvl w:val="0"/>
          <w:numId w:val="26"/>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Inzet social media kan ledenbinding en loyaliteit bevorderen.</w:t>
      </w:r>
    </w:p>
    <w:p w14:paraId="5761A7D1" w14:textId="77777777" w:rsidR="00F41528" w:rsidRPr="00766261" w:rsidRDefault="00F41528" w:rsidP="00F41528">
      <w:pPr>
        <w:numPr>
          <w:ilvl w:val="0"/>
          <w:numId w:val="26"/>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Aandacht voor overgewicht en gezonde voeding van consumenten, overheid en zorgverzekeraars.</w:t>
      </w:r>
    </w:p>
    <w:p w14:paraId="586FDC9C" w14:textId="77777777" w:rsidR="00F41528" w:rsidRPr="00766261" w:rsidRDefault="00F41528" w:rsidP="00F41528">
      <w:pPr>
        <w:numPr>
          <w:ilvl w:val="0"/>
          <w:numId w:val="26"/>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De vraag naar persoonlijke begeleiding neemt toe.</w:t>
      </w:r>
    </w:p>
    <w:p w14:paraId="566F24C9" w14:textId="77777777" w:rsidR="00F41528" w:rsidRPr="00766261" w:rsidRDefault="00F41528" w:rsidP="00F41528">
      <w:pPr>
        <w:numPr>
          <w:ilvl w:val="0"/>
          <w:numId w:val="26"/>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Integratie van sportverenigingen met fitnesscentra.</w:t>
      </w:r>
    </w:p>
    <w:p w14:paraId="00E3243E" w14:textId="77777777" w:rsidR="00F41528" w:rsidRPr="00766261" w:rsidRDefault="00F41528" w:rsidP="00F41528">
      <w:pPr>
        <w:numPr>
          <w:ilvl w:val="0"/>
          <w:numId w:val="26"/>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Op steeds meer plaatsen is sprake van een verdringingsmarkt en diverse fitnessbedrijven zitten in zware problemen. Oorzaak: de groei van ketens, uitbreiding van bestaande centra en opkomst van nieuwe, onderscheidende formules.</w:t>
      </w:r>
    </w:p>
    <w:p w14:paraId="24F1FD3F" w14:textId="77777777" w:rsidR="00F41528" w:rsidRPr="00766261" w:rsidRDefault="00F41528" w:rsidP="00F41528">
      <w:pPr>
        <w:numPr>
          <w:ilvl w:val="0"/>
          <w:numId w:val="26"/>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Gekwalificeerd personeel met de juiste aandacht voor de klant is schaars.</w:t>
      </w:r>
    </w:p>
    <w:p w14:paraId="728D1F7E" w14:textId="77777777" w:rsidR="00F41528" w:rsidRPr="00766261" w:rsidRDefault="00F41528" w:rsidP="00F41528">
      <w:pPr>
        <w:numPr>
          <w:ilvl w:val="0"/>
          <w:numId w:val="26"/>
        </w:num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Het verloop bij de meeste fitnesscentra is hoog. Er is nog steeds te weinig aandacht voor ledenbehoud, marketing en een duidelijke positionering.</w:t>
      </w:r>
    </w:p>
    <w:p w14:paraId="2AFE26AA" w14:textId="77777777" w:rsidR="00F41528" w:rsidRPr="00766261" w:rsidRDefault="00F41528" w:rsidP="00F41528">
      <w:pPr>
        <w:spacing w:before="100" w:beforeAutospacing="1" w:after="100" w:afterAutospacing="1" w:line="240" w:lineRule="auto"/>
        <w:rPr>
          <w:rFonts w:eastAsia="Times New Roman" w:cs="Arial"/>
          <w:color w:val="666666"/>
          <w:lang w:eastAsia="nl-NL"/>
        </w:rPr>
      </w:pPr>
      <w:r w:rsidRPr="00766261">
        <w:rPr>
          <w:rFonts w:eastAsia="Times New Roman" w:cs="Arial"/>
          <w:b/>
          <w:bCs/>
          <w:color w:val="666666"/>
          <w:lang w:eastAsia="nl-NL"/>
        </w:rPr>
        <w:t>2012: versnelling naar volwassenheid</w:t>
      </w:r>
    </w:p>
    <w:p w14:paraId="731E099E" w14:textId="77777777" w:rsidR="00F41528" w:rsidRPr="00766261" w:rsidRDefault="00F41528" w:rsidP="00F41528">
      <w:p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De fitnessbranche zit middenin een transformatieproces naar professionalisering en een meer zakelijke aanpak. De ontwikkelingen gaan de laatste tijd snel. Nieuwe concepten zien het licht, waarbij beter wordt ingespeeld op beleving en wensen van de klant. Ook is er meer sturing op ledenwerving- en behoud en neemt het belang van goede managementinformatie toe. Deze transformatie gaat echter niet zonder slag of stoot. Veel fitnesscentra worstelen met de veranderde omstandigheden, waarbij de concurrentie fors is toegenomen en de klant minder loyaal is.</w:t>
      </w:r>
    </w:p>
    <w:p w14:paraId="6263E5A3" w14:textId="77777777" w:rsidR="00F41528" w:rsidRPr="00766261" w:rsidRDefault="00F41528" w:rsidP="00F41528">
      <w:pPr>
        <w:spacing w:before="100" w:beforeAutospacing="1" w:after="100" w:afterAutospacing="1" w:line="240" w:lineRule="auto"/>
        <w:rPr>
          <w:rFonts w:eastAsia="Times New Roman" w:cs="Arial"/>
          <w:color w:val="666666"/>
          <w:lang w:eastAsia="nl-NL"/>
        </w:rPr>
      </w:pPr>
      <w:r w:rsidRPr="00766261">
        <w:rPr>
          <w:rFonts w:eastAsia="Times New Roman" w:cs="Arial"/>
          <w:b/>
          <w:bCs/>
          <w:color w:val="666666"/>
          <w:lang w:eastAsia="nl-NL"/>
        </w:rPr>
        <w:t>Kansen voor professionele ondernemers</w:t>
      </w:r>
    </w:p>
    <w:p w14:paraId="2D6D8624" w14:textId="77777777" w:rsidR="00F41528" w:rsidRPr="00766261" w:rsidRDefault="00F41528" w:rsidP="00F41528">
      <w:pPr>
        <w:spacing w:before="100" w:beforeAutospacing="1" w:after="100" w:afterAutospacing="1" w:line="240" w:lineRule="auto"/>
        <w:rPr>
          <w:rFonts w:eastAsia="Times New Roman" w:cs="Arial"/>
          <w:color w:val="666666"/>
          <w:lang w:eastAsia="nl-NL"/>
        </w:rPr>
      </w:pPr>
      <w:r w:rsidRPr="00766261">
        <w:rPr>
          <w:rFonts w:eastAsia="Times New Roman" w:cs="Arial"/>
          <w:color w:val="666666"/>
          <w:lang w:eastAsia="nl-NL"/>
        </w:rPr>
        <w:t>De markt biedt echter ook volop kansen. Fitness is onverminderd populair in Nederland en dat betekent dat er nog steeds groeimogelijkheden zijn voor deze relatief jonge branche. Kansen zijn er voor centra die zich richten op specifieke doelgroepen. Ook de combinatie van fitness met zorg biedt mogelijkheden. Maar ook reguliere centra kunnen succesvol zijn. Ze moeten zich dan wel goed positioneren, met aandacht voor onderscheidend vermogen en een uitgekiende en aansprekende promotie. Het retentieprobleem blijft actueel en vraagt van elke fitnessondernemer aandacht voor klantenbinding.</w:t>
      </w:r>
    </w:p>
    <w:p w14:paraId="60C3DB94" w14:textId="31830702" w:rsidR="00F41528" w:rsidRDefault="00F41528" w:rsidP="00F41528">
      <w:pPr>
        <w:pStyle w:val="Kop2"/>
      </w:pPr>
      <w:bookmarkStart w:id="47" w:name="_Toc452504430"/>
      <w:r w:rsidRPr="00C74530">
        <w:lastRenderedPageBreak/>
        <w:t>Bijlage</w:t>
      </w:r>
      <w:r w:rsidR="00664A01">
        <w:t xml:space="preserve"> 3</w:t>
      </w:r>
      <w:r w:rsidR="00D76FA5">
        <w:t>,</w:t>
      </w:r>
      <w:r w:rsidRPr="00C74530">
        <w:t xml:space="preserve"> </w:t>
      </w:r>
      <w:r>
        <w:t>b</w:t>
      </w:r>
      <w:r w:rsidRPr="00C74530">
        <w:t xml:space="preserve">ron: </w:t>
      </w:r>
      <w:hyperlink r:id="rId19" w:history="1">
        <w:r w:rsidR="00D76FA5" w:rsidRPr="000D19FE">
          <w:rPr>
            <w:rStyle w:val="Hyperlink"/>
          </w:rPr>
          <w:t>http://www.sporttegoed.nl/nieuws/fitness-trends-2014</w:t>
        </w:r>
        <w:bookmarkEnd w:id="47"/>
      </w:hyperlink>
    </w:p>
    <w:p w14:paraId="26C50DAE" w14:textId="77777777" w:rsidR="00D76FA5" w:rsidRPr="00D76FA5" w:rsidRDefault="00D76FA5" w:rsidP="00D76FA5"/>
    <w:p w14:paraId="54CBA537" w14:textId="77777777" w:rsidR="00F41528" w:rsidRPr="00C74530" w:rsidRDefault="00F41528" w:rsidP="00F41528">
      <w:r w:rsidRPr="00C74530">
        <w:t>Fitness Trend 2014</w:t>
      </w:r>
    </w:p>
    <w:p w14:paraId="238E10C4" w14:textId="77777777" w:rsidR="00F41528" w:rsidRPr="00C74530" w:rsidRDefault="00F41528" w:rsidP="00F41528">
      <w:r w:rsidRPr="00C74530">
        <w:t>Elk jaar zijn er diverse lijsten met fitness trends voor het nieuwe jaar. Als grootste vergelijking en boeking site voor fitnessclubs konden wij natuurlijk niet achterblijven.</w:t>
      </w:r>
      <w:r w:rsidRPr="00C74530">
        <w:br/>
        <w:t>Hieronder volgt onze lijst met fitness trends voor 2014.</w:t>
      </w:r>
    </w:p>
    <w:p w14:paraId="1C25E441" w14:textId="77777777" w:rsidR="00F41528" w:rsidRPr="00C74530" w:rsidRDefault="00F41528" w:rsidP="00F41528">
      <w:r w:rsidRPr="00C74530">
        <w:t>De lijst met fitness trends voor 2014 die het meest gequoot wordt is de lijst van de American College of Sports Medicine (ACSM), die jaarlijks een onderzoek houdt onder meer dan 3.800 fitness professionals wereldwijd.</w:t>
      </w:r>
    </w:p>
    <w:p w14:paraId="74B25C2A" w14:textId="77777777" w:rsidR="00F41528" w:rsidRPr="00C74530" w:rsidRDefault="00F41528" w:rsidP="00F41528">
      <w:r w:rsidRPr="00C74530">
        <w:t>Zij komen tot de volgende lijst:</w:t>
      </w:r>
    </w:p>
    <w:p w14:paraId="7986AD31" w14:textId="77777777" w:rsidR="00F41528" w:rsidRPr="00C74530" w:rsidRDefault="00F41528" w:rsidP="00F41528">
      <w:r w:rsidRPr="00C74530">
        <w:t>1. High-Intensity interval training (HIIT)</w:t>
      </w:r>
      <w:r w:rsidRPr="00C74530">
        <w:br/>
        <w:t>2. Bodyweight training</w:t>
      </w:r>
      <w:r w:rsidRPr="00C74530">
        <w:br/>
        <w:t>3. Opgeleide, gecertificeerde en ervaren fitness professionals</w:t>
      </w:r>
      <w:r w:rsidRPr="00C74530">
        <w:br/>
        <w:t>4. Krachttraining</w:t>
      </w:r>
      <w:r w:rsidRPr="00C74530">
        <w:br/>
        <w:t>5. Lichaamsbeweging en gewichtsverlies</w:t>
      </w:r>
      <w:r w:rsidRPr="00C74530">
        <w:br/>
        <w:t>6. Personal training</w:t>
      </w:r>
      <w:r w:rsidRPr="00C74530">
        <w:br/>
        <w:t>7. Fitness voor ouderen</w:t>
      </w:r>
      <w:r w:rsidRPr="00C74530">
        <w:br/>
        <w:t>8. Functional fitness</w:t>
      </w:r>
      <w:r w:rsidRPr="00C74530">
        <w:br/>
        <w:t>9. Small group personal training</w:t>
      </w:r>
      <w:r w:rsidRPr="00C74530">
        <w:br/>
        <w:t>10. Yoga</w:t>
      </w:r>
    </w:p>
    <w:p w14:paraId="3EAF2D68" w14:textId="77777777" w:rsidR="00F41528" w:rsidRPr="00C74530" w:rsidRDefault="00F41528" w:rsidP="00F41528">
      <w:r w:rsidRPr="00C74530">
        <w:t>Een aantal trends hiervan zijn ook herkenbaar in Nederland. De behoefte om in korte tijd een intensieve training te kunnen doen, die hetzelfde effect kan hebben als een langere training op lager tempo is zowel bij geoefende als minder geoefende sporters aanwezig. De fitnessindustrie weet dit mooi te verpakken in nieuwe vormen van trainingen zoals CrossFit en Tabata.</w:t>
      </w:r>
    </w:p>
    <w:p w14:paraId="616DCB51" w14:textId="77777777" w:rsidR="00F41528" w:rsidRPr="00C74530" w:rsidRDefault="00F41528" w:rsidP="00F41528">
      <w:r w:rsidRPr="00C74530">
        <w:t>Tabata is hier minder bekend, maar is in de UK al zeer populair. Tabata is een type intervaltraining waarbij de sporter zelf de intensiviteit van de training kan bepalen. De gehele work-out duurt onegveer 4 minuten en bestaat uit acht intervallen. </w:t>
      </w:r>
      <w:r w:rsidRPr="00C74530">
        <w:br/>
        <w:t>Deze training is ontwikkeld door Dr. Izumi Tabata samen met een team onderzoekers van het Nationaal Instituut voor Fitness en Sport in Tokio.</w:t>
      </w:r>
    </w:p>
    <w:p w14:paraId="4C1DC8C7" w14:textId="77777777" w:rsidR="00F41528" w:rsidRPr="00C74530" w:rsidRDefault="00F41528" w:rsidP="00F41528">
      <w:r w:rsidRPr="00C74530">
        <w:t>High intensity training is niet voor iedereen geschikt. Voor oudere mensen die minder gewoon zijn om vanaf hun jeugd in fitness centra te trainen, is dit een stap te ver.</w:t>
      </w:r>
    </w:p>
    <w:p w14:paraId="2DAC58C7" w14:textId="77777777" w:rsidR="00F41528" w:rsidRPr="00C74530" w:rsidRDefault="00F41528" w:rsidP="00F41528">
      <w:r w:rsidRPr="00C74530">
        <w:t>Training zonder vrije gewichten of toestellen is al langer populair aan het worden. Door gebruik te maken van je eigen lichaamsgewicht kun je zeer goed krachttraining en core training doen. Veel van deze oefeningen zie je terug komen in Cross Fit en Bootcamp. Ook functionele training gebruikt steeds meer simpele accessoires zoals Vipers, Kettlebells, TRX en medicine balls.</w:t>
      </w:r>
    </w:p>
    <w:p w14:paraId="47D6A601" w14:textId="77777777" w:rsidR="00F41528" w:rsidRPr="00C74530" w:rsidRDefault="00F41528" w:rsidP="00F41528">
      <w:r w:rsidRPr="00C74530">
        <w:t xml:space="preserve">De belangrijkste reden waarom dit gepromoot wordt door de betere fitnesscentra is omdat zij zich met deze trainingen, die vaak door personal trainers of instructeurs gegeven worden, kunnen </w:t>
      </w:r>
      <w:r w:rsidRPr="00C74530">
        <w:lastRenderedPageBreak/>
        <w:t>onderscheiden van de budget fitnesscentra die een ‘doe-het-zelf’ inrichting met toestellen hebben. Dit zie je ook terug in de top 10 bij personal training en small group personal training.</w:t>
      </w:r>
    </w:p>
    <w:p w14:paraId="10AB5ACB" w14:textId="77777777" w:rsidR="00F41528" w:rsidRPr="00C74530" w:rsidRDefault="00F41528" w:rsidP="00F41528">
      <w:r w:rsidRPr="00C74530">
        <w:t>Opvallend in de trends is een steeds grotere segmentatie in doelgroepen. Dit zien wij ook steeds meer terug in Nederland. Er zijn budget fitness centra, fitness centra voor vrouwen, Crossfit en personal training studio’s, luxe health en wellness centra en gespecialiseerde medische fitness centra geleid door fysiotherapeuten.</w:t>
      </w:r>
    </w:p>
    <w:p w14:paraId="18C6DCD7" w14:textId="77777777" w:rsidR="00F41528" w:rsidRPr="00C74530" w:rsidRDefault="00F41528" w:rsidP="00F41528">
      <w:r w:rsidRPr="00C74530">
        <w:t>Ouderen worden steeds meer serieus genomen, net als mensen met een medische indicatie zoals obesitas, diabetes of COPD. Er wordt steeds meer gewerkt met protocollen en beweegprogramma’s die speciaal voor deze doelgroepen zijn samengesteld. Ook dit is een trend waarmee de betere sport en fitnesscentra zich kunnen onderscheiden van de goedkope sportcentra. </w:t>
      </w:r>
      <w:r w:rsidRPr="00C74530">
        <w:br/>
        <w:t>De rol van verzekeraars en de overheid is zeer belangrijk hierin, mede gelet op de stijgende zorgkosten die met goed preventief beleid lager kunnen worden.</w:t>
      </w:r>
      <w:r w:rsidRPr="00C74530">
        <w:br/>
        <w:t>Goede kwalificatie van fitnesscentra en geregistreerde instructeurs is hiervoor wel een voorwaarde. Hier zal de fitness industrie en branche organisatie Fit!Vak hard aan moeten werken om dit verder voor elkaar te krijgen.</w:t>
      </w:r>
    </w:p>
    <w:p w14:paraId="2012D556" w14:textId="77777777" w:rsidR="00F41528" w:rsidRPr="00C74530" w:rsidRDefault="00F41528" w:rsidP="00F41528">
      <w:r w:rsidRPr="00C74530">
        <w:t>Wij zelf zien ook een belangrijke trend van ruimere openingstijden en 24 uur fitness centra, die steeds sterker wordt. In Amerika was dit al langer gewoon, maar nu zijn ook in Nederland een aantal ketens hiermee begonnen zoals Anytime Fitness, Basic Fit en Jetts.</w:t>
      </w:r>
    </w:p>
    <w:p w14:paraId="0D8F04AF" w14:textId="77777777" w:rsidR="00F41528" w:rsidRPr="00C74530" w:rsidRDefault="00F41528" w:rsidP="00F41528">
      <w:r w:rsidRPr="00C74530">
        <w:t>Een andere duidelijke trend die al langer aan de gang is, is de trend om steeds meer (draagbare) technologie te gebruiken voor fitness schema’s, voedingsprogramma’s en het bijhouden van resultaten. Populaire Apps zoals Runkeeper, Runtastic en Virtuagym zijn ook in Nederland steeds populairder en ook de zogenaamde fitnesstrackers zoals de Nike Fuelband, Fitbit Force en Flex, Withings Pulse en Jawbone Up zijn volgend jaar allemaal in Nederland verkrijgbaar. De verwachting is dat ook de Apple iWatch dergelijke technologie zal meebrengen in 2014.</w:t>
      </w:r>
    </w:p>
    <w:p w14:paraId="42B36924" w14:textId="77777777" w:rsidR="00F41528" w:rsidRPr="00C74530" w:rsidRDefault="00F41528" w:rsidP="00F41528">
      <w:r w:rsidRPr="00C74530">
        <w:t>Tenslotte zien wij een duidelijke trend om te sporten zonder abonnement. Sinds Sporttegoed eind 2012 als eerste en grootste aanbieder dit concept in Nederland geïntroduceerd heeft zijn er inmiddels al meerdere aanbieders die hier ook op inspringen. Door een flexibel prepaid aanbod naast een jaarabonnement te hebben, profiteren ook de clubs mee van een nieuwe doelgroep ( of oude doelgroep die weer terugkomt?).</w:t>
      </w:r>
    </w:p>
    <w:p w14:paraId="77D5736D" w14:textId="77777777" w:rsidR="00F41528" w:rsidRPr="00C74530" w:rsidRDefault="00F41528" w:rsidP="00F41528"/>
    <w:p w14:paraId="52BA0546" w14:textId="77777777" w:rsidR="00F41528" w:rsidRPr="00C74530" w:rsidRDefault="00F41528" w:rsidP="00F41528"/>
    <w:p w14:paraId="45691ED4" w14:textId="77777777" w:rsidR="00F41528" w:rsidRPr="00C74530" w:rsidRDefault="00F41528" w:rsidP="00F41528"/>
    <w:p w14:paraId="6CD08108" w14:textId="77777777" w:rsidR="00F41528" w:rsidRPr="00C74530" w:rsidRDefault="00F41528" w:rsidP="00F41528"/>
    <w:p w14:paraId="15F2FDD4" w14:textId="77777777" w:rsidR="00F41528" w:rsidRPr="00C74530" w:rsidRDefault="00F41528" w:rsidP="00F41528"/>
    <w:p w14:paraId="2600737A" w14:textId="77777777" w:rsidR="00F41528" w:rsidRPr="00C74530" w:rsidRDefault="00F41528" w:rsidP="00F41528"/>
    <w:p w14:paraId="7E8A3CC6" w14:textId="77777777" w:rsidR="00F41528" w:rsidRDefault="00F41528" w:rsidP="00F41528"/>
    <w:p w14:paraId="184A6DCB" w14:textId="77777777" w:rsidR="00F41528" w:rsidRDefault="00F41528" w:rsidP="00F41528"/>
    <w:p w14:paraId="09206491" w14:textId="68C96349" w:rsidR="00F41528" w:rsidRDefault="00F41528" w:rsidP="00F41528">
      <w:pPr>
        <w:pStyle w:val="Kop2"/>
      </w:pPr>
      <w:bookmarkStart w:id="48" w:name="_Toc263959945"/>
      <w:bookmarkStart w:id="49" w:name="_Toc452504431"/>
      <w:r w:rsidRPr="00C74530">
        <w:lastRenderedPageBreak/>
        <w:t>Bijlage</w:t>
      </w:r>
      <w:r w:rsidR="00664A01">
        <w:t xml:space="preserve"> 4</w:t>
      </w:r>
      <w:r w:rsidR="00D76FA5">
        <w:t>, b</w:t>
      </w:r>
      <w:r w:rsidRPr="00C74530">
        <w:t xml:space="preserve">ron: </w:t>
      </w:r>
      <w:hyperlink r:id="rId20" w:history="1">
        <w:r w:rsidR="00D76FA5" w:rsidRPr="000D19FE">
          <w:rPr>
            <w:rStyle w:val="Hyperlink"/>
          </w:rPr>
          <w:t>http://www.sportinholland.nl/sport/fitness-trends-2012_1669.html</w:t>
        </w:r>
        <w:bookmarkEnd w:id="48"/>
        <w:bookmarkEnd w:id="49"/>
      </w:hyperlink>
    </w:p>
    <w:p w14:paraId="0CE6B7D5" w14:textId="77777777" w:rsidR="00D76FA5" w:rsidRPr="00D76FA5" w:rsidRDefault="00D76FA5" w:rsidP="00D76FA5"/>
    <w:p w14:paraId="3ABEC3CD" w14:textId="77777777" w:rsidR="00F41528" w:rsidRPr="00C74530" w:rsidRDefault="00F41528" w:rsidP="00D76FA5">
      <w:r w:rsidRPr="00C74530">
        <w:t>FITNESSTRENDS2012</w:t>
      </w:r>
    </w:p>
    <w:p w14:paraId="436A60FF" w14:textId="77777777" w:rsidR="00F41528" w:rsidRPr="00C74530" w:rsidRDefault="00F41528" w:rsidP="00F41528">
      <w:pPr>
        <w:spacing w:line="384" w:lineRule="atLeast"/>
        <w:rPr>
          <w:rFonts w:cs="Arial"/>
          <w:color w:val="9C9EA0"/>
        </w:rPr>
      </w:pPr>
      <w:r w:rsidRPr="00C74530">
        <w:rPr>
          <w:rFonts w:cs="Arial"/>
          <w:color w:val="9C9EA0"/>
        </w:rPr>
        <w:t>30-12-2011</w:t>
      </w:r>
      <w:r w:rsidRPr="00C74530">
        <w:rPr>
          <w:rStyle w:val="div"/>
          <w:rFonts w:cs="Arial"/>
          <w:color w:val="9C9EA0"/>
        </w:rPr>
        <w:t> </w:t>
      </w:r>
      <w:hyperlink r:id="rId21" w:history="1">
        <w:r w:rsidRPr="00C74530">
          <w:rPr>
            <w:rStyle w:val="Hyperlink"/>
            <w:rFonts w:cs="Arial"/>
            <w:color w:val="9C9EA0"/>
          </w:rPr>
          <w:t>Jolanda Beuving</w:t>
        </w:r>
      </w:hyperlink>
      <w:r w:rsidRPr="00C74530">
        <w:rPr>
          <w:rStyle w:val="div"/>
          <w:rFonts w:cs="Arial"/>
          <w:color w:val="9C9EA0"/>
        </w:rPr>
        <w:t> </w:t>
      </w:r>
      <w:r w:rsidRPr="00C74530">
        <w:rPr>
          <w:rFonts w:cs="Arial"/>
          <w:color w:val="9C9EA0"/>
        </w:rPr>
        <w:t>2 reacties</w:t>
      </w:r>
      <w:r w:rsidRPr="00C74530">
        <w:rPr>
          <w:rFonts w:cs="Arial"/>
          <w:color w:val="9C9EA0"/>
        </w:rPr>
        <w:br/>
        <w:t>Rubriek:</w:t>
      </w:r>
      <w:r w:rsidRPr="00C74530">
        <w:rPr>
          <w:rStyle w:val="apple-converted-space"/>
          <w:rFonts w:cs="Arial"/>
          <w:color w:val="9C9EA0"/>
        </w:rPr>
        <w:t> </w:t>
      </w:r>
      <w:hyperlink r:id="rId22" w:history="1">
        <w:r w:rsidRPr="00C74530">
          <w:rPr>
            <w:rStyle w:val="Hyperlink"/>
            <w:rFonts w:cs="Arial"/>
            <w:color w:val="9C9EA0"/>
          </w:rPr>
          <w:t>Sport</w:t>
        </w:r>
      </w:hyperlink>
    </w:p>
    <w:p w14:paraId="264962D3" w14:textId="3B762171" w:rsidR="00F41528" w:rsidRPr="00F41528" w:rsidRDefault="00F41528" w:rsidP="00F41528">
      <w:pPr>
        <w:spacing w:line="240" w:lineRule="auto"/>
        <w:rPr>
          <w:color w:val="000000"/>
        </w:rPr>
      </w:pPr>
      <w:r w:rsidRPr="00C74530">
        <w:rPr>
          <w:rFonts w:cs="Arial"/>
          <w:color w:val="000000"/>
        </w:rPr>
        <w:br w:type="textWrapping" w:clear="all"/>
      </w:r>
      <w:r w:rsidRPr="00C74530">
        <w:rPr>
          <w:rFonts w:cs="Arial"/>
          <w:b/>
          <w:bCs/>
          <w:color w:val="000000"/>
        </w:rPr>
        <w:t>De voorspellingen voor 2012 zijn alweer in volle gang. Wat wordt de fitness rage in 2012? Zumba en Dance Fitness blijven populair. Het is leuk, verbrand calorieën, je hebt plezier en het is voor iedereen! Zumba Gold is de trend voor ouderen en Zumbatomic voor de kinderen! De voordelen voor de gezondheid zijn eindeloos. Zumbaleerlingen verliezen gewicht , verbeteren de eigenwaarde, verlagen de bloeddruk en hartslag en krijgen een betere gezondheid in het algemeen.</w:t>
      </w:r>
    </w:p>
    <w:p w14:paraId="627AB3C7" w14:textId="77777777" w:rsidR="00F41528" w:rsidRDefault="00F41528" w:rsidP="00F41528">
      <w:pPr>
        <w:pStyle w:val="Normaalweb"/>
        <w:spacing w:before="0" w:beforeAutospacing="0" w:after="360" w:afterAutospacing="0" w:line="384" w:lineRule="atLeast"/>
        <w:rPr>
          <w:rFonts w:asciiTheme="minorHAnsi" w:hAnsiTheme="minorHAnsi" w:cs="Arial"/>
          <w:color w:val="000000"/>
          <w:sz w:val="22"/>
          <w:szCs w:val="22"/>
        </w:rPr>
      </w:pPr>
      <w:r w:rsidRPr="00C74530">
        <w:rPr>
          <w:rFonts w:asciiTheme="minorHAnsi" w:hAnsiTheme="minorHAnsi" w:cs="Arial"/>
          <w:color w:val="000000"/>
          <w:sz w:val="22"/>
          <w:szCs w:val="22"/>
        </w:rPr>
        <w:t>De top 15 trends in fitness voor 2012 zijn:</w:t>
      </w:r>
    </w:p>
    <w:p w14:paraId="6CD6170D" w14:textId="184FD142" w:rsidR="00F41528" w:rsidRPr="00C74530" w:rsidRDefault="00F41528" w:rsidP="00F41528">
      <w:pPr>
        <w:pStyle w:val="Normaalweb"/>
        <w:spacing w:before="0" w:beforeAutospacing="0" w:after="360" w:afterAutospacing="0" w:line="384" w:lineRule="atLeast"/>
        <w:rPr>
          <w:rFonts w:asciiTheme="minorHAnsi" w:hAnsiTheme="minorHAnsi" w:cs="Arial"/>
          <w:color w:val="000000"/>
          <w:sz w:val="22"/>
          <w:szCs w:val="22"/>
        </w:rPr>
      </w:pPr>
      <w:r w:rsidRPr="00C74530">
        <w:rPr>
          <w:rStyle w:val="Zwaar"/>
          <w:rFonts w:asciiTheme="minorHAnsi" w:hAnsiTheme="minorHAnsi" w:cs="Arial"/>
          <w:color w:val="000000"/>
          <w:sz w:val="22"/>
          <w:szCs w:val="22"/>
        </w:rPr>
        <w:t>1</w:t>
      </w:r>
      <w:r w:rsidRPr="00C74530">
        <w:rPr>
          <w:rFonts w:asciiTheme="minorHAnsi" w:hAnsiTheme="minorHAnsi" w:cs="Arial"/>
          <w:color w:val="000000"/>
          <w:sz w:val="22"/>
          <w:szCs w:val="22"/>
        </w:rPr>
        <w:t>: Opgeleide en ervaren fitness professionals. Mensen kiezen een serieuzere aanpak</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2</w:t>
      </w:r>
      <w:r w:rsidRPr="00C74530">
        <w:rPr>
          <w:rFonts w:asciiTheme="minorHAnsi" w:hAnsiTheme="minorHAnsi" w:cs="Arial"/>
          <w:color w:val="000000"/>
          <w:sz w:val="22"/>
          <w:szCs w:val="22"/>
        </w:rPr>
        <w:t>: Krachttraining. Krachttraining is een essentieel onderdeel van een complete fysieke activiteit voor alle fysieke activiteiten en geslachten.</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3</w:t>
      </w:r>
      <w:r w:rsidRPr="00C74530">
        <w:rPr>
          <w:rFonts w:asciiTheme="minorHAnsi" w:hAnsiTheme="minorHAnsi" w:cs="Arial"/>
          <w:color w:val="000000"/>
          <w:sz w:val="22"/>
          <w:szCs w:val="22"/>
        </w:rPr>
        <w:t>: Fitness-programma's voor ouderen. Aanpak pensioen, ze staan te popelen om gezond te blijven en actief. Meer klassen worden ontworpen om in hun behoeften te voldoen. Bijv Zumba Gold</w:t>
      </w:r>
      <w:r w:rsidRPr="00C74530">
        <w:rPr>
          <w:rStyle w:val="apple-converted-space"/>
          <w:rFonts w:asciiTheme="minorHAnsi" w:hAnsiTheme="minorHAnsi" w:cs="Arial"/>
          <w:color w:val="000000"/>
          <w:sz w:val="22"/>
          <w:szCs w:val="22"/>
        </w:rPr>
        <w:t> </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4</w:t>
      </w:r>
      <w:r w:rsidRPr="00C74530">
        <w:rPr>
          <w:rFonts w:asciiTheme="minorHAnsi" w:hAnsiTheme="minorHAnsi" w:cs="Arial"/>
          <w:color w:val="000000"/>
          <w:sz w:val="22"/>
          <w:szCs w:val="22"/>
        </w:rPr>
        <w:t>: Lichaamsbeweging en gewichtsverlies. Gezondheid en fitness professionals die werken met gewicht-verlies programma's.</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5</w:t>
      </w:r>
      <w:r w:rsidRPr="00C74530">
        <w:rPr>
          <w:rFonts w:asciiTheme="minorHAnsi" w:hAnsiTheme="minorHAnsi" w:cs="Arial"/>
          <w:color w:val="000000"/>
          <w:sz w:val="22"/>
          <w:szCs w:val="22"/>
        </w:rPr>
        <w:t>: Oefening en kinderen. Obesitas bij kinderen groeit in een alarmerend tempo.</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6</w:t>
      </w:r>
      <w:r w:rsidRPr="00C74530">
        <w:rPr>
          <w:rFonts w:asciiTheme="minorHAnsi" w:hAnsiTheme="minorHAnsi" w:cs="Arial"/>
          <w:color w:val="000000"/>
          <w:sz w:val="22"/>
          <w:szCs w:val="22"/>
        </w:rPr>
        <w:t>: Personal training. Goede training met goede begeleiding.</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7</w:t>
      </w:r>
      <w:r w:rsidRPr="00C74530">
        <w:rPr>
          <w:rFonts w:asciiTheme="minorHAnsi" w:hAnsiTheme="minorHAnsi" w:cs="Arial"/>
          <w:color w:val="000000"/>
          <w:sz w:val="22"/>
          <w:szCs w:val="22"/>
        </w:rPr>
        <w:t>: Core training. Onderscheiden van krachttraining, core training benadrukt specifiek de conditionering van het midden-lichaam spieren, met inbegrip van het bekken, onderrug, heupen en buik - al die voorzien in noodzakelijke steun voor de wervelkolom.</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8</w:t>
      </w:r>
      <w:r w:rsidRPr="00C74530">
        <w:rPr>
          <w:rFonts w:asciiTheme="minorHAnsi" w:hAnsiTheme="minorHAnsi" w:cs="Arial"/>
          <w:color w:val="000000"/>
          <w:sz w:val="22"/>
          <w:szCs w:val="22"/>
        </w:rPr>
        <w:t>: Groep persoonlijke training. In moeilijke economische tijden bieden veel trainers groepstrainings opties.</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9</w:t>
      </w:r>
      <w:r w:rsidRPr="00C74530">
        <w:rPr>
          <w:rFonts w:asciiTheme="minorHAnsi" w:hAnsiTheme="minorHAnsi" w:cs="Arial"/>
          <w:color w:val="000000"/>
          <w:sz w:val="22"/>
          <w:szCs w:val="22"/>
        </w:rPr>
        <w:t>: Zumba en andere dans workouts.</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10</w:t>
      </w:r>
      <w:r w:rsidRPr="00C74530">
        <w:rPr>
          <w:rFonts w:asciiTheme="minorHAnsi" w:hAnsiTheme="minorHAnsi" w:cs="Arial"/>
          <w:color w:val="000000"/>
          <w:sz w:val="22"/>
          <w:szCs w:val="22"/>
        </w:rPr>
        <w:t>: Functionele fitness. Deze trend is met behulp van krachttraining je goal te bereiken dus voor iedere sporter, mens anders.</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11</w:t>
      </w:r>
      <w:r w:rsidRPr="00C74530">
        <w:rPr>
          <w:rFonts w:asciiTheme="minorHAnsi" w:hAnsiTheme="minorHAnsi" w:cs="Arial"/>
          <w:color w:val="000000"/>
          <w:sz w:val="22"/>
          <w:szCs w:val="22"/>
        </w:rPr>
        <w:t>: Bootcamp: Back to basics en je grenzen verleggen (zie mijn artikel bootcamp)</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12</w:t>
      </w:r>
      <w:r w:rsidRPr="00C74530">
        <w:rPr>
          <w:rFonts w:asciiTheme="minorHAnsi" w:hAnsiTheme="minorHAnsi" w:cs="Arial"/>
          <w:color w:val="000000"/>
          <w:sz w:val="22"/>
          <w:szCs w:val="22"/>
        </w:rPr>
        <w:t>: Yoga: In deze crisistijd wil iedereen wel even ontstressen.</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13</w:t>
      </w:r>
      <w:r w:rsidRPr="00C74530">
        <w:rPr>
          <w:rFonts w:asciiTheme="minorHAnsi" w:hAnsiTheme="minorHAnsi" w:cs="Arial"/>
          <w:color w:val="000000"/>
          <w:sz w:val="22"/>
          <w:szCs w:val="22"/>
        </w:rPr>
        <w:t>: Outdooractiviteiten: Deze zijn opmars!</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14</w:t>
      </w:r>
      <w:r w:rsidRPr="00C74530">
        <w:rPr>
          <w:rFonts w:asciiTheme="minorHAnsi" w:hAnsiTheme="minorHAnsi" w:cs="Arial"/>
          <w:color w:val="000000"/>
          <w:sz w:val="22"/>
          <w:szCs w:val="22"/>
        </w:rPr>
        <w:t>: Spinning: Indoor en blijft populair!</w:t>
      </w:r>
      <w:r w:rsidRPr="00C74530">
        <w:rPr>
          <w:rFonts w:asciiTheme="minorHAnsi" w:hAnsiTheme="minorHAnsi" w:cs="Arial"/>
          <w:color w:val="000000"/>
          <w:sz w:val="22"/>
          <w:szCs w:val="22"/>
        </w:rPr>
        <w:br/>
      </w:r>
      <w:r w:rsidRPr="00C74530">
        <w:rPr>
          <w:rStyle w:val="Zwaar"/>
          <w:rFonts w:asciiTheme="minorHAnsi" w:hAnsiTheme="minorHAnsi" w:cs="Arial"/>
          <w:color w:val="000000"/>
          <w:sz w:val="22"/>
          <w:szCs w:val="22"/>
        </w:rPr>
        <w:t>15</w:t>
      </w:r>
      <w:r w:rsidRPr="00C74530">
        <w:rPr>
          <w:rFonts w:asciiTheme="minorHAnsi" w:hAnsiTheme="minorHAnsi" w:cs="Arial"/>
          <w:color w:val="000000"/>
          <w:sz w:val="22"/>
          <w:szCs w:val="22"/>
        </w:rPr>
        <w:t>: Bedrijfsfitness: Bedrijven moet steeds meer betalen aan ziektekosten dus wil deze dat hun werknemers gezond leven en trainen!</w:t>
      </w:r>
    </w:p>
    <w:p w14:paraId="44774414" w14:textId="7F41EDF0" w:rsidR="00F41528" w:rsidRDefault="00F41528" w:rsidP="00F41528">
      <w:pPr>
        <w:pStyle w:val="Kop2"/>
      </w:pPr>
      <w:bookmarkStart w:id="50" w:name="_Toc452504432"/>
      <w:r w:rsidRPr="00C74530">
        <w:lastRenderedPageBreak/>
        <w:t>Bijlage</w:t>
      </w:r>
      <w:r w:rsidR="00664A01">
        <w:t xml:space="preserve"> 5</w:t>
      </w:r>
      <w:r w:rsidR="00D76FA5">
        <w:t>,</w:t>
      </w:r>
      <w:r w:rsidRPr="00C74530">
        <w:t xml:space="preserve"> </w:t>
      </w:r>
      <w:r w:rsidR="00D76FA5">
        <w:t>b</w:t>
      </w:r>
      <w:r w:rsidRPr="00C74530">
        <w:t xml:space="preserve">ron: </w:t>
      </w:r>
      <w:hyperlink r:id="rId23" w:history="1">
        <w:r w:rsidRPr="000D19FE">
          <w:rPr>
            <w:rStyle w:val="Hyperlink"/>
          </w:rPr>
          <w:t>http://www.menshealth.nl/Fitness/Trends</w:t>
        </w:r>
        <w:bookmarkEnd w:id="50"/>
      </w:hyperlink>
    </w:p>
    <w:p w14:paraId="5C8C9AA8" w14:textId="2E7B8277" w:rsidR="00F41528" w:rsidRPr="00F41528" w:rsidRDefault="00F41528" w:rsidP="00D76FA5">
      <w:pPr>
        <w:rPr>
          <w:lang w:eastAsia="nl-NL"/>
        </w:rPr>
      </w:pPr>
      <w:r w:rsidRPr="00C74530">
        <w:rPr>
          <w:lang w:eastAsia="nl-NL"/>
        </w:rPr>
        <w:t>Trends</w:t>
      </w:r>
    </w:p>
    <w:p w14:paraId="1916163F" w14:textId="77777777" w:rsidR="00F41528" w:rsidRPr="00C74530" w:rsidRDefault="00F41528" w:rsidP="00F41528">
      <w:pPr>
        <w:spacing w:after="150" w:line="270" w:lineRule="atLeast"/>
        <w:rPr>
          <w:rFonts w:eastAsia="Times New Roman" w:cs="Arial"/>
          <w:b/>
          <w:bCs/>
          <w:color w:val="121212"/>
          <w:lang w:eastAsia="nl-NL"/>
        </w:rPr>
      </w:pPr>
      <w:r w:rsidRPr="00C74530">
        <w:rPr>
          <w:rFonts w:eastAsia="Times New Roman" w:cs="Arial"/>
          <w:b/>
          <w:bCs/>
          <w:color w:val="121212"/>
          <w:lang w:eastAsia="nl-NL"/>
        </w:rPr>
        <w:t>De Verkiezing van het Beste Fitnesscentrum is tegelijkertijd een onderzoek naar what’s hot and what’s not in de Nederlandse fitnesscentra. Uit dat onderzoek van Men’s Health komt een aantal verrassende trends naar voren.</w:t>
      </w:r>
    </w:p>
    <w:p w14:paraId="2604BC1B" w14:textId="1ADABE49" w:rsidR="00F41528" w:rsidRPr="00F41528" w:rsidRDefault="00F41528" w:rsidP="00F41528">
      <w:pPr>
        <w:spacing w:after="150" w:line="270" w:lineRule="atLeast"/>
        <w:rPr>
          <w:rFonts w:eastAsia="Times New Roman" w:cs="Arial"/>
          <w:color w:val="121212"/>
          <w:lang w:eastAsia="nl-NL"/>
        </w:rPr>
      </w:pPr>
      <w:r w:rsidRPr="00C74530">
        <w:rPr>
          <w:rFonts w:eastAsia="Times New Roman" w:cs="Arial"/>
          <w:color w:val="121212"/>
          <w:lang w:eastAsia="nl-NL"/>
        </w:rPr>
        <w:t> </w:t>
      </w:r>
      <w:bookmarkStart w:id="51" w:name="eztoc981703_0_1"/>
      <w:bookmarkEnd w:id="51"/>
      <w:r w:rsidRPr="00C74530">
        <w:rPr>
          <w:rFonts w:eastAsia="Times New Roman" w:cs="Courier New"/>
          <w:b/>
          <w:bCs/>
          <w:color w:val="121212"/>
          <w:lang w:eastAsia="nl-NL"/>
        </w:rPr>
        <w:t>We gaan vaker</w:t>
      </w:r>
    </w:p>
    <w:p w14:paraId="1EB11F84" w14:textId="77777777" w:rsidR="00F41528" w:rsidRPr="00C74530" w:rsidRDefault="00F41528" w:rsidP="00F41528">
      <w:pPr>
        <w:spacing w:after="150" w:line="270" w:lineRule="atLeast"/>
        <w:rPr>
          <w:rFonts w:eastAsia="Times New Roman" w:cs="Arial"/>
          <w:color w:val="121212"/>
          <w:lang w:eastAsia="nl-NL"/>
        </w:rPr>
      </w:pPr>
      <w:r w:rsidRPr="00C74530">
        <w:rPr>
          <w:rFonts w:eastAsia="Times New Roman" w:cs="Arial"/>
          <w:color w:val="121212"/>
          <w:lang w:eastAsia="nl-NL"/>
        </w:rPr>
        <w:t>Mannen gaan gemiddeld 2,7 keer (was 2,5 keer) per week naar hun fitnesscentrum. Vrouwen gaan 2,6 keer (was 2,2 keer per week). Gemiddeld traint vijftig procent (was 37 procent) drie keer per week of vaker. Dit gebeurt vooral bij de grotere fitnesscentra.</w:t>
      </w:r>
    </w:p>
    <w:p w14:paraId="0C12DE47" w14:textId="77777777" w:rsidR="00F41528" w:rsidRPr="00C74530" w:rsidRDefault="00F41528" w:rsidP="00F41528">
      <w:pPr>
        <w:spacing w:after="0" w:line="270" w:lineRule="atLeast"/>
        <w:outlineLvl w:val="2"/>
        <w:rPr>
          <w:rFonts w:eastAsia="Times New Roman" w:cs="Courier New"/>
          <w:b/>
          <w:bCs/>
          <w:color w:val="121212"/>
          <w:lang w:eastAsia="nl-NL"/>
        </w:rPr>
      </w:pPr>
      <w:bookmarkStart w:id="52" w:name="eztoc981703_0_2"/>
      <w:bookmarkStart w:id="53" w:name="_Toc452504433"/>
      <w:bookmarkEnd w:id="52"/>
      <w:r w:rsidRPr="00C74530">
        <w:rPr>
          <w:rFonts w:eastAsia="Times New Roman" w:cs="Courier New"/>
          <w:b/>
          <w:bCs/>
          <w:color w:val="121212"/>
          <w:lang w:eastAsia="nl-NL"/>
        </w:rPr>
        <w:t>We geven eerder op</w:t>
      </w:r>
      <w:bookmarkEnd w:id="53"/>
    </w:p>
    <w:p w14:paraId="4AE5FCAB" w14:textId="77777777" w:rsidR="00F41528" w:rsidRPr="00C74530" w:rsidRDefault="00F41528" w:rsidP="00F41528">
      <w:pPr>
        <w:spacing w:after="150" w:line="270" w:lineRule="atLeast"/>
        <w:rPr>
          <w:rFonts w:eastAsia="Times New Roman" w:cs="Arial"/>
          <w:color w:val="121212"/>
          <w:lang w:eastAsia="nl-NL"/>
        </w:rPr>
      </w:pPr>
      <w:r w:rsidRPr="00C74530">
        <w:rPr>
          <w:rFonts w:eastAsia="Times New Roman" w:cs="Arial"/>
          <w:color w:val="121212"/>
          <w:lang w:eastAsia="nl-NL"/>
        </w:rPr>
        <w:t>We sporten dan vaker, maar we houden het minder langer vol. Gemiddeld is men 2,7 jaar (was 3 jaar) lid van zijn fitnesscentrum. Een kwart (was 28 procent) is 3 tot 5 jaar lid. Langer dan 5 jaar is 13 procent (was 18 procent)</w:t>
      </w:r>
    </w:p>
    <w:p w14:paraId="741B12C5" w14:textId="77777777" w:rsidR="00F41528" w:rsidRPr="00C74530" w:rsidRDefault="00F41528" w:rsidP="00F41528">
      <w:pPr>
        <w:spacing w:after="0" w:line="270" w:lineRule="atLeast"/>
        <w:outlineLvl w:val="2"/>
        <w:rPr>
          <w:rFonts w:eastAsia="Times New Roman" w:cs="Courier New"/>
          <w:b/>
          <w:bCs/>
          <w:color w:val="121212"/>
          <w:lang w:eastAsia="nl-NL"/>
        </w:rPr>
      </w:pPr>
      <w:bookmarkStart w:id="54" w:name="eztoc981703_0_3"/>
      <w:bookmarkStart w:id="55" w:name="_Toc452504434"/>
      <w:bookmarkEnd w:id="54"/>
      <w:r w:rsidRPr="00C74530">
        <w:rPr>
          <w:rFonts w:eastAsia="Times New Roman" w:cs="Courier New"/>
          <w:b/>
          <w:bCs/>
          <w:color w:val="121212"/>
          <w:lang w:eastAsia="nl-NL"/>
        </w:rPr>
        <w:t>Vrouwen in de ijzers</w:t>
      </w:r>
      <w:bookmarkEnd w:id="55"/>
    </w:p>
    <w:p w14:paraId="4DAC09EC" w14:textId="77777777" w:rsidR="00F41528" w:rsidRPr="00C74530" w:rsidRDefault="00F41528" w:rsidP="00F41528">
      <w:pPr>
        <w:spacing w:after="150" w:line="270" w:lineRule="atLeast"/>
        <w:rPr>
          <w:rFonts w:eastAsia="Times New Roman" w:cs="Arial"/>
          <w:color w:val="121212"/>
          <w:lang w:eastAsia="nl-NL"/>
        </w:rPr>
      </w:pPr>
      <w:r w:rsidRPr="00C74530">
        <w:rPr>
          <w:rFonts w:eastAsia="Times New Roman" w:cs="Arial"/>
          <w:color w:val="121212"/>
          <w:lang w:eastAsia="nl-NL"/>
        </w:rPr>
        <w:t>Driekwart van de leden (was 64 procent) doet aan krachttraining.</w:t>
      </w:r>
    </w:p>
    <w:p w14:paraId="5C059466" w14:textId="77777777" w:rsidR="00F41528" w:rsidRPr="00C74530" w:rsidRDefault="00F41528" w:rsidP="00F41528">
      <w:pPr>
        <w:spacing w:after="150" w:line="270" w:lineRule="atLeast"/>
        <w:rPr>
          <w:rFonts w:eastAsia="Times New Roman" w:cs="Arial"/>
          <w:color w:val="121212"/>
          <w:lang w:eastAsia="nl-NL"/>
        </w:rPr>
      </w:pPr>
      <w:r w:rsidRPr="00C74530">
        <w:rPr>
          <w:rFonts w:eastAsia="Times New Roman" w:cs="Arial"/>
          <w:color w:val="121212"/>
          <w:lang w:eastAsia="nl-NL"/>
        </w:rPr>
        <w:t>De helft van de ondervraagden gebruikt toestellen. 55 procent van de mannen en 35 procent van de vrouwen geeft aan (ook) losse gewichten als barbells en dumbbells te gebruiken voor de krachttraining. Van de mannen doet 80 procent aan krachttraining (was 76 procent). Het aantal vrouwen dat aan krachttraining doet, is opvallend gestegen: was bij de vorige verkiezing nog 46 procent van de vrouwen regelmatig in het krachthonk te vinden, nu is dat al 68 procent.</w:t>
      </w:r>
    </w:p>
    <w:p w14:paraId="5D1AFBF2" w14:textId="77777777" w:rsidR="00F41528" w:rsidRPr="00C74530" w:rsidRDefault="00F41528" w:rsidP="00F41528">
      <w:pPr>
        <w:spacing w:after="0" w:line="270" w:lineRule="atLeast"/>
        <w:outlineLvl w:val="2"/>
        <w:rPr>
          <w:rFonts w:eastAsia="Times New Roman" w:cs="Courier New"/>
          <w:b/>
          <w:bCs/>
          <w:color w:val="121212"/>
          <w:lang w:eastAsia="nl-NL"/>
        </w:rPr>
      </w:pPr>
      <w:bookmarkStart w:id="56" w:name="eztoc981703_0_4"/>
      <w:bookmarkStart w:id="57" w:name="_Toc452504435"/>
      <w:bookmarkEnd w:id="56"/>
      <w:r w:rsidRPr="00C74530">
        <w:rPr>
          <w:rFonts w:eastAsia="Times New Roman" w:cs="Courier New"/>
          <w:b/>
          <w:bCs/>
          <w:color w:val="121212"/>
          <w:lang w:eastAsia="nl-NL"/>
        </w:rPr>
        <w:t>Mannen doen het in een groep</w:t>
      </w:r>
      <w:bookmarkEnd w:id="57"/>
    </w:p>
    <w:p w14:paraId="6F406C85" w14:textId="77777777" w:rsidR="00F41528" w:rsidRPr="00C74530" w:rsidRDefault="00F41528" w:rsidP="00F41528">
      <w:pPr>
        <w:spacing w:after="150" w:line="270" w:lineRule="atLeast"/>
        <w:rPr>
          <w:rFonts w:eastAsia="Times New Roman" w:cs="Arial"/>
          <w:color w:val="121212"/>
          <w:lang w:eastAsia="nl-NL"/>
        </w:rPr>
      </w:pPr>
      <w:r w:rsidRPr="00C74530">
        <w:rPr>
          <w:rFonts w:eastAsia="Times New Roman" w:cs="Arial"/>
          <w:color w:val="121212"/>
          <w:lang w:eastAsia="nl-NL"/>
        </w:rPr>
        <w:t>De groepsworkout (BodyPump, de groeps-workout met barbells of BodyCombat, etc.) wordt bij mannen steeds populairder. Het aantal mannen dat het nu in de groep gooit is 44 procent (was 28 procent).</w:t>
      </w:r>
    </w:p>
    <w:p w14:paraId="159022F4" w14:textId="77777777" w:rsidR="00F41528" w:rsidRPr="00C74530" w:rsidRDefault="00F41528" w:rsidP="00F41528">
      <w:pPr>
        <w:spacing w:after="0" w:line="270" w:lineRule="atLeast"/>
        <w:outlineLvl w:val="2"/>
        <w:rPr>
          <w:rFonts w:eastAsia="Times New Roman" w:cs="Courier New"/>
          <w:b/>
          <w:bCs/>
          <w:color w:val="121212"/>
          <w:lang w:eastAsia="nl-NL"/>
        </w:rPr>
      </w:pPr>
      <w:bookmarkStart w:id="58" w:name="eztoc981703_0_5"/>
      <w:bookmarkStart w:id="59" w:name="_Toc452504436"/>
      <w:bookmarkEnd w:id="58"/>
      <w:r w:rsidRPr="00C74530">
        <w:rPr>
          <w:rFonts w:eastAsia="Times New Roman" w:cs="Courier New"/>
          <w:b/>
          <w:bCs/>
          <w:color w:val="121212"/>
          <w:lang w:eastAsia="nl-NL"/>
        </w:rPr>
        <w:t>Groeiende behoefte aan personal training</w:t>
      </w:r>
      <w:bookmarkEnd w:id="59"/>
    </w:p>
    <w:p w14:paraId="5599AF33" w14:textId="77777777" w:rsidR="00F41528" w:rsidRPr="00C74530" w:rsidRDefault="00F41528" w:rsidP="00F41528">
      <w:pPr>
        <w:spacing w:line="270" w:lineRule="atLeast"/>
        <w:rPr>
          <w:rFonts w:eastAsia="Times New Roman" w:cs="Arial"/>
          <w:color w:val="121212"/>
          <w:lang w:eastAsia="nl-NL"/>
        </w:rPr>
      </w:pPr>
      <w:r w:rsidRPr="00C74530">
        <w:rPr>
          <w:rFonts w:eastAsia="Times New Roman" w:cs="Arial"/>
          <w:color w:val="121212"/>
          <w:lang w:eastAsia="nl-NL"/>
        </w:rPr>
        <w:t>Bij 15 procent van de fitnessers (mannen 16 procent, vrouwen 13 procent) bestaat behoefte aan personal training, waarbij je een op maat gemaakt en individueel begeleid programma volgt. Ruim driekwart is bereid daar 30 euro per sessie voor te betalen.</w:t>
      </w:r>
    </w:p>
    <w:p w14:paraId="03E31917" w14:textId="77777777" w:rsidR="00F41528" w:rsidRPr="00C74530" w:rsidRDefault="00F41528" w:rsidP="00F41528">
      <w:pPr>
        <w:pStyle w:val="Normaalweb"/>
        <w:spacing w:before="0" w:beforeAutospacing="0" w:after="360" w:afterAutospacing="0" w:line="384" w:lineRule="atLeast"/>
        <w:rPr>
          <w:rFonts w:asciiTheme="minorHAnsi" w:hAnsiTheme="minorHAnsi" w:cs="Arial"/>
          <w:color w:val="000000"/>
          <w:sz w:val="22"/>
          <w:szCs w:val="22"/>
        </w:rPr>
      </w:pPr>
    </w:p>
    <w:p w14:paraId="3A462780" w14:textId="77777777" w:rsidR="00F41528" w:rsidRDefault="00F41528" w:rsidP="00F41528">
      <w:pPr>
        <w:pStyle w:val="Normaalweb"/>
        <w:spacing w:before="0" w:beforeAutospacing="0" w:after="360" w:afterAutospacing="0" w:line="384" w:lineRule="atLeast"/>
        <w:rPr>
          <w:rFonts w:asciiTheme="minorHAnsi" w:hAnsiTheme="minorHAnsi" w:cs="Arial"/>
          <w:color w:val="000000"/>
          <w:sz w:val="22"/>
          <w:szCs w:val="22"/>
        </w:rPr>
      </w:pPr>
    </w:p>
    <w:p w14:paraId="5D39FA69" w14:textId="77777777" w:rsidR="00F41528" w:rsidRDefault="00F41528" w:rsidP="00F41528">
      <w:pPr>
        <w:pStyle w:val="Normaalweb"/>
        <w:spacing w:before="0" w:beforeAutospacing="0" w:after="360" w:afterAutospacing="0" w:line="384" w:lineRule="atLeast"/>
        <w:rPr>
          <w:rFonts w:asciiTheme="minorHAnsi" w:hAnsiTheme="minorHAnsi" w:cs="Arial"/>
          <w:color w:val="000000"/>
          <w:sz w:val="22"/>
          <w:szCs w:val="22"/>
        </w:rPr>
      </w:pPr>
    </w:p>
    <w:p w14:paraId="144879D2" w14:textId="77777777" w:rsidR="00F41528" w:rsidRPr="00C74530" w:rsidRDefault="00F41528" w:rsidP="00F41528">
      <w:pPr>
        <w:pStyle w:val="Normaalweb"/>
        <w:spacing w:before="0" w:beforeAutospacing="0" w:after="360" w:afterAutospacing="0" w:line="384" w:lineRule="atLeast"/>
        <w:rPr>
          <w:rFonts w:asciiTheme="minorHAnsi" w:hAnsiTheme="minorHAnsi" w:cs="Arial"/>
          <w:color w:val="000000"/>
          <w:sz w:val="22"/>
          <w:szCs w:val="22"/>
        </w:rPr>
      </w:pPr>
    </w:p>
    <w:p w14:paraId="3066306B" w14:textId="77777777" w:rsidR="00F41528" w:rsidRPr="00C74530" w:rsidRDefault="00F41528" w:rsidP="00F41528">
      <w:pPr>
        <w:pStyle w:val="Normaalweb"/>
        <w:spacing w:before="0" w:beforeAutospacing="0" w:after="360" w:afterAutospacing="0" w:line="384" w:lineRule="atLeast"/>
        <w:rPr>
          <w:rFonts w:asciiTheme="minorHAnsi" w:hAnsiTheme="minorHAnsi" w:cs="Arial"/>
          <w:color w:val="000000"/>
          <w:sz w:val="22"/>
          <w:szCs w:val="22"/>
        </w:rPr>
      </w:pPr>
    </w:p>
    <w:p w14:paraId="5B5C4752" w14:textId="77777777" w:rsidR="00F41528" w:rsidRPr="00C74530" w:rsidRDefault="00F41528" w:rsidP="00F41528">
      <w:pPr>
        <w:pStyle w:val="Normaalweb"/>
        <w:spacing w:before="0" w:beforeAutospacing="0" w:after="360" w:afterAutospacing="0" w:line="384" w:lineRule="atLeast"/>
        <w:rPr>
          <w:rFonts w:asciiTheme="minorHAnsi" w:hAnsiTheme="minorHAnsi" w:cs="Arial"/>
          <w:color w:val="000000"/>
          <w:sz w:val="22"/>
          <w:szCs w:val="22"/>
        </w:rPr>
      </w:pPr>
    </w:p>
    <w:p w14:paraId="7E28F571" w14:textId="77777777" w:rsidR="00F41528" w:rsidRPr="00C74530" w:rsidRDefault="00F41528" w:rsidP="00F41528">
      <w:pPr>
        <w:pStyle w:val="Normaalweb"/>
        <w:spacing w:before="0" w:beforeAutospacing="0" w:after="360" w:afterAutospacing="0" w:line="384" w:lineRule="atLeast"/>
        <w:rPr>
          <w:rFonts w:asciiTheme="minorHAnsi" w:hAnsiTheme="minorHAnsi" w:cs="Arial"/>
          <w:color w:val="000000"/>
          <w:sz w:val="22"/>
          <w:szCs w:val="22"/>
        </w:rPr>
      </w:pPr>
    </w:p>
    <w:p w14:paraId="505023B7" w14:textId="7F35E3E6" w:rsidR="00D76FA5" w:rsidRPr="00D76FA5" w:rsidRDefault="00F41528" w:rsidP="00D76FA5">
      <w:pPr>
        <w:pStyle w:val="Kop2"/>
      </w:pPr>
      <w:bookmarkStart w:id="60" w:name="_Toc452504437"/>
      <w:r w:rsidRPr="00F41528">
        <w:lastRenderedPageBreak/>
        <w:t>Bijlage</w:t>
      </w:r>
      <w:r w:rsidR="00664A01">
        <w:t xml:space="preserve"> 6</w:t>
      </w:r>
      <w:r w:rsidR="00D76FA5">
        <w:t>,</w:t>
      </w:r>
      <w:r w:rsidRPr="00F41528">
        <w:t xml:space="preserve"> bron: </w:t>
      </w:r>
      <w:hyperlink r:id="rId24" w:history="1">
        <w:r w:rsidRPr="00F41528">
          <w:rPr>
            <w:rStyle w:val="Hyperlink"/>
            <w:color w:val="4F81BD" w:themeColor="accent1"/>
            <w:u w:val="none"/>
          </w:rPr>
          <w:t>http://www.glowmagazine.nl/sports-fitness-health-trends-2014/</w:t>
        </w:r>
        <w:bookmarkEnd w:id="60"/>
      </w:hyperlink>
    </w:p>
    <w:p w14:paraId="307236A2" w14:textId="65B44D7E" w:rsidR="00F41528" w:rsidRPr="00F41528" w:rsidRDefault="00F41528" w:rsidP="00F41528">
      <w:pPr>
        <w:pStyle w:val="Normaalweb"/>
        <w:spacing w:before="0" w:beforeAutospacing="0" w:after="360" w:afterAutospacing="0" w:line="384" w:lineRule="atLeast"/>
        <w:rPr>
          <w:rFonts w:asciiTheme="minorHAnsi" w:hAnsiTheme="minorHAnsi" w:cs="Arial"/>
          <w:color w:val="000000"/>
          <w:sz w:val="22"/>
          <w:szCs w:val="22"/>
        </w:rPr>
      </w:pPr>
      <w:r w:rsidRPr="00C74530">
        <w:rPr>
          <w:rFonts w:asciiTheme="minorHAnsi" w:hAnsiTheme="minorHAnsi" w:cs="Arial"/>
          <w:caps/>
          <w:color w:val="000000"/>
          <w:sz w:val="22"/>
          <w:szCs w:val="22"/>
          <w:shd w:val="clear" w:color="auto" w:fill="FFFFFF"/>
        </w:rPr>
        <w:t>FITNESS &amp; HEALTH TRENDS 2014</w:t>
      </w:r>
    </w:p>
    <w:p w14:paraId="28A6A405" w14:textId="77777777" w:rsidR="00F41528" w:rsidRPr="00C74530" w:rsidRDefault="00F41528" w:rsidP="00F41528">
      <w:pPr>
        <w:pStyle w:val="Normaalweb"/>
        <w:spacing w:before="0" w:beforeAutospacing="0" w:after="270" w:afterAutospacing="0" w:line="360" w:lineRule="atLeast"/>
        <w:rPr>
          <w:rFonts w:asciiTheme="minorHAnsi" w:hAnsiTheme="minorHAnsi" w:cs="Arial"/>
          <w:color w:val="444444"/>
          <w:sz w:val="22"/>
          <w:szCs w:val="22"/>
        </w:rPr>
      </w:pPr>
      <w:r w:rsidRPr="00C74530">
        <w:rPr>
          <w:rFonts w:asciiTheme="minorHAnsi" w:hAnsiTheme="minorHAnsi" w:cs="Arial"/>
          <w:color w:val="444444"/>
          <w:sz w:val="22"/>
          <w:szCs w:val="22"/>
        </w:rPr>
        <w:t>December is de maand van de lijstjes en voorspellingen. Wat brengt 2014 op het gebied van sport en gezondheid? Pilates en Zumba zijn ‘uit’. Zijn dit jouw favoriete workouts? Dan trek je je hier natuurlijk niets van aan. Wat is ‘in’? We zien vijf trends.</w:t>
      </w:r>
    </w:p>
    <w:p w14:paraId="1BEF0C04" w14:textId="77777777" w:rsidR="00F41528" w:rsidRPr="00C74530" w:rsidRDefault="00F41528" w:rsidP="00F41528">
      <w:pPr>
        <w:numPr>
          <w:ilvl w:val="0"/>
          <w:numId w:val="27"/>
        </w:numPr>
        <w:spacing w:before="100" w:beforeAutospacing="1" w:after="270" w:line="360" w:lineRule="atLeast"/>
        <w:ind w:left="0"/>
        <w:rPr>
          <w:rFonts w:cs="Arial"/>
          <w:color w:val="444444"/>
        </w:rPr>
      </w:pPr>
      <w:r w:rsidRPr="00C74530">
        <w:rPr>
          <w:rStyle w:val="Zwaar"/>
          <w:rFonts w:cs="Arial"/>
          <w:color w:val="444444"/>
        </w:rPr>
        <w:t>Fitness als lifestyle</w:t>
      </w:r>
      <w:r w:rsidRPr="00C74530">
        <w:rPr>
          <w:rFonts w:cs="Arial"/>
          <w:b/>
          <w:bCs/>
          <w:color w:val="444444"/>
        </w:rPr>
        <w:br/>
      </w:r>
      <w:r w:rsidRPr="00C74530">
        <w:rPr>
          <w:rFonts w:cs="Arial"/>
          <w:color w:val="444444"/>
        </w:rPr>
        <w:t>We worden bewuster van onze eigen verantwoordelijkheid voor onze gezondheid. Dit betekent dat we (nog) gezonder gaan eten, voeding zien als medicijn en preventiemiddel en meer gaan bewegen. En dat gaan we vaker samen doen. Zweetdates zijn in: eerst samen een rondje park, dan een gezond hapje eten, thuis of in een saladebar. Herkende je vroeger de gezondheidsfanaat aan geitenwollen sokken en sandalen, de</w:t>
      </w:r>
      <w:r w:rsidRPr="00C74530">
        <w:rPr>
          <w:rStyle w:val="apple-converted-space"/>
          <w:rFonts w:cs="Arial"/>
          <w:color w:val="444444"/>
        </w:rPr>
        <w:t> </w:t>
      </w:r>
      <w:r w:rsidRPr="00C74530">
        <w:rPr>
          <w:rStyle w:val="Nadruk"/>
          <w:rFonts w:cs="Arial"/>
          <w:color w:val="444444"/>
        </w:rPr>
        <w:t>health freak</w:t>
      </w:r>
      <w:r w:rsidRPr="00C74530">
        <w:rPr>
          <w:rFonts w:cs="Arial"/>
          <w:color w:val="444444"/>
        </w:rPr>
        <w:t>anno 2014 spot je in casual sportswear. Ook volgend jaar hangt er volop kleding van comfortabele stoffen en</w:t>
      </w:r>
      <w:r w:rsidRPr="00C74530">
        <w:rPr>
          <w:rStyle w:val="apple-converted-space"/>
          <w:rFonts w:cs="Arial"/>
          <w:color w:val="444444"/>
        </w:rPr>
        <w:t> </w:t>
      </w:r>
      <w:hyperlink r:id="rId25" w:anchor="slide-1" w:tgtFrame="_blank" w:history="1">
        <w:r w:rsidRPr="00C74530">
          <w:rPr>
            <w:rStyle w:val="Hyperlink"/>
            <w:rFonts w:cs="Arial"/>
            <w:color w:val="000000"/>
          </w:rPr>
          <w:t>geïnspireerd op sportoutfits</w:t>
        </w:r>
      </w:hyperlink>
      <w:r w:rsidRPr="00C74530">
        <w:rPr>
          <w:rStyle w:val="apple-converted-space"/>
          <w:rFonts w:cs="Arial"/>
          <w:color w:val="444444"/>
        </w:rPr>
        <w:t> </w:t>
      </w:r>
      <w:r w:rsidRPr="00C74530">
        <w:rPr>
          <w:rFonts w:cs="Arial"/>
          <w:color w:val="444444"/>
        </w:rPr>
        <w:t>in de rekken van trendy en exclusieve modezaken. Merken als Gucci, Marc by Marc Jacobs en Tommy Hilfiger omarmen de </w:t>
      </w:r>
      <w:r w:rsidRPr="00C74530">
        <w:rPr>
          <w:rStyle w:val="Nadruk"/>
          <w:rFonts w:cs="Arial"/>
          <w:color w:val="444444"/>
        </w:rPr>
        <w:t>athletic lifestyle </w:t>
      </w:r>
      <w:r w:rsidRPr="00C74530">
        <w:rPr>
          <w:rFonts w:cs="Arial"/>
          <w:color w:val="444444"/>
        </w:rPr>
        <w:t>in hun</w:t>
      </w:r>
      <w:r w:rsidRPr="00C74530">
        <w:rPr>
          <w:rStyle w:val="apple-converted-space"/>
          <w:rFonts w:cs="Arial"/>
          <w:color w:val="444444"/>
        </w:rPr>
        <w:t> </w:t>
      </w:r>
      <w:hyperlink r:id="rId26" w:anchor="!spring-summer-fashion-week-2014-fashion-trends-sport" w:tgtFrame="_blank" w:history="1">
        <w:r w:rsidRPr="00C74530">
          <w:rPr>
            <w:rStyle w:val="Hyperlink"/>
            <w:rFonts w:cs="Arial"/>
            <w:color w:val="000000"/>
          </w:rPr>
          <w:t>collecties</w:t>
        </w:r>
      </w:hyperlink>
      <w:r w:rsidRPr="00C74530">
        <w:rPr>
          <w:rStyle w:val="Nadruk"/>
          <w:rFonts w:cs="Arial"/>
          <w:color w:val="444444"/>
        </w:rPr>
        <w:t>.</w:t>
      </w:r>
    </w:p>
    <w:p w14:paraId="3CACB1C5" w14:textId="77777777" w:rsidR="00F41528" w:rsidRPr="00C74530" w:rsidRDefault="00F41528" w:rsidP="00F41528">
      <w:pPr>
        <w:numPr>
          <w:ilvl w:val="0"/>
          <w:numId w:val="27"/>
        </w:numPr>
        <w:spacing w:before="100" w:beforeAutospacing="1" w:after="270" w:line="360" w:lineRule="atLeast"/>
        <w:ind w:left="0"/>
        <w:rPr>
          <w:rFonts w:cs="Arial"/>
          <w:color w:val="444444"/>
        </w:rPr>
      </w:pPr>
      <w:r w:rsidRPr="00C74530">
        <w:rPr>
          <w:rStyle w:val="Zwaar"/>
          <w:rFonts w:cs="Arial"/>
          <w:color w:val="444444"/>
        </w:rPr>
        <w:t>High-intensity interval training</w:t>
      </w:r>
      <w:r w:rsidRPr="00C74530">
        <w:rPr>
          <w:rFonts w:cs="Arial"/>
          <w:b/>
          <w:bCs/>
          <w:color w:val="444444"/>
        </w:rPr>
        <w:br/>
      </w:r>
      <w:r w:rsidRPr="00C74530">
        <w:rPr>
          <w:rFonts w:cs="Arial"/>
          <w:color w:val="444444"/>
        </w:rPr>
        <w:t>High-intensity interval training (HIIT) was dit jaar al een hit, volgens </w:t>
      </w:r>
      <w:hyperlink r:id="rId27" w:tgtFrame="_blank" w:history="1">
        <w:r w:rsidRPr="00C74530">
          <w:rPr>
            <w:rStyle w:val="Hyperlink"/>
            <w:rFonts w:cs="Arial"/>
            <w:color w:val="000000"/>
          </w:rPr>
          <w:t>The American College of Sports Medicine</w:t>
        </w:r>
      </w:hyperlink>
      <w:r w:rsidRPr="00C74530">
        <w:rPr>
          <w:rStyle w:val="apple-converted-space"/>
          <w:rFonts w:cs="Arial"/>
          <w:color w:val="444444"/>
        </w:rPr>
        <w:t> </w:t>
      </w:r>
      <w:r w:rsidRPr="00C74530">
        <w:rPr>
          <w:rFonts w:cs="Arial"/>
          <w:color w:val="444444"/>
        </w:rPr>
        <w:t>is het dé fitness trend van 2014. Deze trainingen duren hooguit een half uur en bestaan uit korte </w:t>
      </w:r>
      <w:r w:rsidRPr="00C74530">
        <w:rPr>
          <w:rStyle w:val="Nadruk"/>
          <w:rFonts w:cs="Arial"/>
          <w:color w:val="444444"/>
        </w:rPr>
        <w:t>drills</w:t>
      </w:r>
      <w:r w:rsidRPr="00C74530">
        <w:rPr>
          <w:rStyle w:val="apple-converted-space"/>
          <w:rFonts w:cs="Arial"/>
          <w:color w:val="444444"/>
        </w:rPr>
        <w:t> </w:t>
      </w:r>
      <w:r w:rsidRPr="00C74530">
        <w:rPr>
          <w:rFonts w:cs="Arial"/>
          <w:color w:val="444444"/>
        </w:rPr>
        <w:t>van oefeningen op hoge intensiteit, gevolgd door een korte periode van rust of herstel. Ondanks dat veel fitness professionals wijzen op de vergrote kans op blessures zijn veel mensen enthousiast over deze manier van trainen, want: veel effect in weinig tijd. Ook hot: </w:t>
      </w:r>
      <w:hyperlink r:id="rId28" w:tgtFrame="_blank" w:history="1">
        <w:r w:rsidRPr="00C74530">
          <w:rPr>
            <w:rStyle w:val="Hyperlink"/>
            <w:rFonts w:cs="Arial"/>
            <w:color w:val="000000"/>
          </w:rPr>
          <w:t>Piloxing</w:t>
        </w:r>
      </w:hyperlink>
      <w:r w:rsidRPr="00C74530">
        <w:rPr>
          <w:rFonts w:cs="Arial"/>
          <w:color w:val="444444"/>
        </w:rPr>
        <w:t>, een combinatie van boksen, pilates en dans. De fitness rage uit Amerika kun je sinds dit najaar bij een paar sportscholen in Nederland beoefenen en in het nieuwe jaar volgen ongetwijfeld meer locaties. Body weight training (trainen met je eigen lichaamsgewicht als</w:t>
      </w:r>
      <w:r w:rsidRPr="00C74530">
        <w:rPr>
          <w:rStyle w:val="apple-converted-space"/>
          <w:rFonts w:cs="Arial"/>
          <w:color w:val="444444"/>
        </w:rPr>
        <w:t> </w:t>
      </w:r>
      <w:r w:rsidRPr="00C74530">
        <w:rPr>
          <w:rStyle w:val="Nadruk"/>
          <w:rFonts w:cs="Arial"/>
          <w:color w:val="444444"/>
        </w:rPr>
        <w:t>tool</w:t>
      </w:r>
      <w:r w:rsidRPr="00C74530">
        <w:rPr>
          <w:rFonts w:cs="Arial"/>
          <w:color w:val="444444"/>
        </w:rPr>
        <w:t>)</w:t>
      </w:r>
      <w:r w:rsidRPr="00C74530">
        <w:rPr>
          <w:rStyle w:val="Nadruk"/>
          <w:rFonts w:cs="Arial"/>
          <w:color w:val="444444"/>
        </w:rPr>
        <w:t>,</w:t>
      </w:r>
      <w:r w:rsidRPr="00C74530">
        <w:rPr>
          <w:rStyle w:val="apple-converted-space"/>
          <w:rFonts w:cs="Arial"/>
          <w:i/>
          <w:iCs/>
          <w:color w:val="444444"/>
        </w:rPr>
        <w:t> </w:t>
      </w:r>
      <w:r w:rsidRPr="00C74530">
        <w:rPr>
          <w:rFonts w:cs="Arial"/>
          <w:color w:val="444444"/>
        </w:rPr>
        <w:t>krachttraining en bootcamp blijven ook volgend jaar populair. Net als small group training, personal training, functional fitness en core training.</w:t>
      </w:r>
    </w:p>
    <w:p w14:paraId="482CB4DF" w14:textId="77777777" w:rsidR="00F41528" w:rsidRPr="00C74530" w:rsidRDefault="00F41528" w:rsidP="00F41528">
      <w:pPr>
        <w:numPr>
          <w:ilvl w:val="0"/>
          <w:numId w:val="27"/>
        </w:numPr>
        <w:spacing w:before="100" w:beforeAutospacing="1" w:after="270" w:line="360" w:lineRule="atLeast"/>
        <w:ind w:left="0"/>
        <w:rPr>
          <w:rFonts w:cs="Arial"/>
          <w:color w:val="444444"/>
        </w:rPr>
      </w:pPr>
      <w:r w:rsidRPr="00C74530">
        <w:rPr>
          <w:rStyle w:val="Zwaar"/>
          <w:rFonts w:cs="Arial"/>
          <w:color w:val="444444"/>
        </w:rPr>
        <w:t>Yoga</w:t>
      </w:r>
      <w:r w:rsidRPr="00C74530">
        <w:rPr>
          <w:rFonts w:cs="Arial"/>
          <w:b/>
          <w:bCs/>
          <w:color w:val="444444"/>
        </w:rPr>
        <w:br/>
      </w:r>
      <w:r w:rsidRPr="00C74530">
        <w:rPr>
          <w:rFonts w:cs="Arial"/>
          <w:color w:val="444444"/>
        </w:rPr>
        <w:t>Yoga is al jaren populair maar belooft volgend jaar nóg populairder te worden. Yoga kent misschien wel meer dan 100 verschillende vormen. Power yoga, Hot Yoga, Yin Yoga, Hatha Yoga, Vinyasa, Critical Alignment, Surfboard Yoga; we zagen de afgelopen jaren veel verschillende vormen voorbij komen en soms ook weer gaan. Nieuwe yoga trends zijn: Deep EXtreme (een soort HIIT yoga), Buti Yoga (een combinatie van yoga en dans), Slimnastics (een mengeling van yoga en gymnastiek) en Laughter Yoga (ademhalingsoefeningen die je in lachen laten uitbarsten om je geluksgevoel te vergroten).</w:t>
      </w:r>
    </w:p>
    <w:p w14:paraId="7623B4D6" w14:textId="77777777" w:rsidR="00F41528" w:rsidRPr="00C74530" w:rsidRDefault="00F41528" w:rsidP="00F41528">
      <w:pPr>
        <w:numPr>
          <w:ilvl w:val="0"/>
          <w:numId w:val="27"/>
        </w:numPr>
        <w:spacing w:before="100" w:beforeAutospacing="1" w:after="270" w:line="360" w:lineRule="atLeast"/>
        <w:ind w:left="0"/>
        <w:rPr>
          <w:rFonts w:cs="Arial"/>
          <w:color w:val="444444"/>
        </w:rPr>
      </w:pPr>
      <w:r w:rsidRPr="00C74530">
        <w:rPr>
          <w:rStyle w:val="Zwaar"/>
          <w:rFonts w:cs="Arial"/>
          <w:color w:val="444444"/>
        </w:rPr>
        <w:lastRenderedPageBreak/>
        <w:t>Naar buiten</w:t>
      </w:r>
      <w:r w:rsidRPr="00C74530">
        <w:rPr>
          <w:rFonts w:cs="Arial"/>
          <w:b/>
          <w:bCs/>
          <w:color w:val="444444"/>
        </w:rPr>
        <w:br/>
      </w:r>
      <w:r w:rsidRPr="00C74530">
        <w:rPr>
          <w:rFonts w:cs="Arial"/>
          <w:color w:val="444444"/>
        </w:rPr>
        <w:t>De ‘buiten is het nieuwe binnen-trend’ zet ook in het nieuwe jaar door. Sporten in de frisse buitenlucht en natuur is gezond: groen is goed voor je geest en zonlicht geeft je een dosis vitamine D. Personal trainers nemen hun klanten mee het bos in en de yogales is met mooi weer in het park of op het strand. Net als in Amerika en Australië zie je in Nederlandse parken steeds vaker fitnesstoestellen. Hardlopen is al jaren ontzettend populair, maar ook </w:t>
      </w:r>
      <w:r w:rsidRPr="00C74530">
        <w:rPr>
          <w:rStyle w:val="Nadruk"/>
          <w:rFonts w:cs="Arial"/>
          <w:color w:val="444444"/>
        </w:rPr>
        <w:t>outdoor</w:t>
      </w:r>
      <w:r w:rsidRPr="00C74530">
        <w:rPr>
          <w:rStyle w:val="apple-converted-space"/>
          <w:rFonts w:cs="Arial"/>
          <w:color w:val="444444"/>
        </w:rPr>
        <w:t> </w:t>
      </w:r>
      <w:r w:rsidRPr="00C74530">
        <w:rPr>
          <w:rFonts w:cs="Arial"/>
          <w:color w:val="444444"/>
        </w:rPr>
        <w:t>activiteiten als </w:t>
      </w:r>
      <w:r w:rsidRPr="00C74530">
        <w:rPr>
          <w:rStyle w:val="Nadruk"/>
          <w:rFonts w:cs="Arial"/>
          <w:color w:val="444444"/>
        </w:rPr>
        <w:t>hiken</w:t>
      </w:r>
      <w:r w:rsidRPr="00C74530">
        <w:rPr>
          <w:rStyle w:val="apple-converted-space"/>
          <w:rFonts w:cs="Arial"/>
          <w:color w:val="444444"/>
        </w:rPr>
        <w:t> </w:t>
      </w:r>
      <w:r w:rsidRPr="00C74530">
        <w:rPr>
          <w:rFonts w:cs="Arial"/>
          <w:color w:val="444444"/>
        </w:rPr>
        <w:t>en kamperen worden populair. Deze trend gaat hand in hand met de toegenomen behoefte af en toe te ontsnappen aan de technologische wereld, prikkels van social media en chaos van het stadsleven. Het wordt dus nóg drukker in de parken, bossen en op de stranden…</w:t>
      </w:r>
    </w:p>
    <w:p w14:paraId="52DD702D" w14:textId="77777777" w:rsidR="00F41528" w:rsidRDefault="00F41528" w:rsidP="00F41528">
      <w:pPr>
        <w:numPr>
          <w:ilvl w:val="0"/>
          <w:numId w:val="27"/>
        </w:numPr>
        <w:spacing w:before="100" w:beforeAutospacing="1" w:after="270" w:line="360" w:lineRule="atLeast"/>
        <w:ind w:left="0"/>
        <w:rPr>
          <w:rFonts w:cs="Arial"/>
          <w:color w:val="444444"/>
        </w:rPr>
      </w:pPr>
      <w:r w:rsidRPr="00C74530">
        <w:rPr>
          <w:rStyle w:val="Zwaar"/>
          <w:rFonts w:cs="Arial"/>
          <w:color w:val="444444"/>
        </w:rPr>
        <w:t>Meten is weten</w:t>
      </w:r>
      <w:r w:rsidRPr="00C74530">
        <w:rPr>
          <w:rFonts w:cs="Arial"/>
          <w:b/>
          <w:bCs/>
          <w:color w:val="444444"/>
        </w:rPr>
        <w:br/>
      </w:r>
      <w:r w:rsidRPr="00C74530">
        <w:rPr>
          <w:rFonts w:cs="Arial"/>
          <w:color w:val="444444"/>
        </w:rPr>
        <w:t>Na alle waarschuwingen voor de gevolgen van inactiviteit op onze gezondheid (</w:t>
      </w:r>
      <w:hyperlink r:id="rId29" w:history="1">
        <w:r w:rsidRPr="00C74530">
          <w:rPr>
            <w:rStyle w:val="Hyperlink"/>
            <w:rFonts w:cs="Arial"/>
            <w:color w:val="000000"/>
          </w:rPr>
          <w:t>zitten is het nieuwe roken</w:t>
        </w:r>
      </w:hyperlink>
      <w:r w:rsidRPr="00C74530">
        <w:rPr>
          <w:rFonts w:cs="Arial"/>
          <w:color w:val="444444"/>
        </w:rPr>
        <w:t>), gaan we meer bewegen. En dat willen we graag bijhouden. Apps en activity trackers als de Nike Fuel Band stimuleren niet alleen om meer te bewegen, ze laten ook zien hoe goed we bezig zijn. En dat verwachten we ook als we in de sportschool een trainingsprogramma volgen. Periodieke tests moeten laten zien dat onze zweetdruppels worden beloond met een toegenomen VO2max en een lager vetpercentage.</w:t>
      </w:r>
    </w:p>
    <w:p w14:paraId="013C4226" w14:textId="77777777" w:rsidR="00666C67" w:rsidRDefault="00666C67" w:rsidP="00666C67">
      <w:pPr>
        <w:spacing w:before="100" w:beforeAutospacing="1" w:after="270" w:line="360" w:lineRule="atLeast"/>
        <w:rPr>
          <w:rFonts w:cs="Arial"/>
          <w:color w:val="444444"/>
        </w:rPr>
      </w:pPr>
    </w:p>
    <w:p w14:paraId="7FC2681E" w14:textId="77777777" w:rsidR="00666C67" w:rsidRDefault="00666C67" w:rsidP="00666C67">
      <w:pPr>
        <w:spacing w:before="100" w:beforeAutospacing="1" w:after="270" w:line="360" w:lineRule="atLeast"/>
        <w:rPr>
          <w:rFonts w:cs="Arial"/>
          <w:color w:val="444444"/>
        </w:rPr>
      </w:pPr>
    </w:p>
    <w:p w14:paraId="60214F91" w14:textId="77777777" w:rsidR="00666C67" w:rsidRDefault="00666C67" w:rsidP="00666C67">
      <w:pPr>
        <w:spacing w:before="100" w:beforeAutospacing="1" w:after="270" w:line="360" w:lineRule="atLeast"/>
        <w:rPr>
          <w:rFonts w:cs="Arial"/>
          <w:color w:val="444444"/>
        </w:rPr>
      </w:pPr>
    </w:p>
    <w:p w14:paraId="78F65F0A" w14:textId="77777777" w:rsidR="00666C67" w:rsidRDefault="00666C67" w:rsidP="00666C67">
      <w:pPr>
        <w:spacing w:before="100" w:beforeAutospacing="1" w:after="270" w:line="360" w:lineRule="atLeast"/>
        <w:rPr>
          <w:rFonts w:cs="Arial"/>
          <w:color w:val="444444"/>
        </w:rPr>
      </w:pPr>
    </w:p>
    <w:p w14:paraId="1EA8FC05" w14:textId="77777777" w:rsidR="00666C67" w:rsidRDefault="00666C67" w:rsidP="00666C67">
      <w:pPr>
        <w:spacing w:before="100" w:beforeAutospacing="1" w:after="270" w:line="360" w:lineRule="atLeast"/>
        <w:rPr>
          <w:rFonts w:cs="Arial"/>
          <w:color w:val="444444"/>
        </w:rPr>
      </w:pPr>
    </w:p>
    <w:p w14:paraId="53D9092F" w14:textId="77777777" w:rsidR="00666C67" w:rsidRDefault="00666C67" w:rsidP="00666C67">
      <w:pPr>
        <w:spacing w:before="100" w:beforeAutospacing="1" w:after="270" w:line="360" w:lineRule="atLeast"/>
        <w:rPr>
          <w:rFonts w:cs="Arial"/>
          <w:color w:val="444444"/>
        </w:rPr>
      </w:pPr>
    </w:p>
    <w:p w14:paraId="484220D9" w14:textId="77777777" w:rsidR="00666C67" w:rsidRDefault="00666C67" w:rsidP="00666C67">
      <w:pPr>
        <w:spacing w:before="100" w:beforeAutospacing="1" w:after="270" w:line="360" w:lineRule="atLeast"/>
        <w:rPr>
          <w:rFonts w:cs="Arial"/>
          <w:color w:val="444444"/>
        </w:rPr>
      </w:pPr>
    </w:p>
    <w:p w14:paraId="2BF2F754" w14:textId="77777777" w:rsidR="00666C67" w:rsidRDefault="00666C67" w:rsidP="00666C67">
      <w:pPr>
        <w:spacing w:before="100" w:beforeAutospacing="1" w:after="270" w:line="360" w:lineRule="atLeast"/>
        <w:rPr>
          <w:rFonts w:cs="Arial"/>
          <w:color w:val="444444"/>
        </w:rPr>
      </w:pPr>
    </w:p>
    <w:p w14:paraId="23072AD5" w14:textId="77777777" w:rsidR="00666C67" w:rsidRDefault="00666C67" w:rsidP="00666C67">
      <w:pPr>
        <w:spacing w:before="100" w:beforeAutospacing="1" w:after="270" w:line="360" w:lineRule="atLeast"/>
        <w:rPr>
          <w:rFonts w:cs="Arial"/>
          <w:color w:val="444444"/>
        </w:rPr>
      </w:pPr>
    </w:p>
    <w:p w14:paraId="6502F4A2" w14:textId="77777777" w:rsidR="00666C67" w:rsidRDefault="00666C67" w:rsidP="00666C67">
      <w:pPr>
        <w:spacing w:before="100" w:beforeAutospacing="1" w:after="270" w:line="360" w:lineRule="atLeast"/>
        <w:rPr>
          <w:rFonts w:cs="Arial"/>
          <w:color w:val="444444"/>
        </w:rPr>
      </w:pPr>
    </w:p>
    <w:p w14:paraId="0755B165" w14:textId="3DFA9CAA" w:rsidR="00F41528" w:rsidRDefault="00F41528"/>
    <w:sectPr w:rsidR="00F41528" w:rsidSect="00664A01">
      <w:footerReference w:type="default" r:id="rId3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720D1" w14:textId="77777777" w:rsidR="00132E01" w:rsidRDefault="00132E01" w:rsidP="00DB1330">
      <w:pPr>
        <w:spacing w:after="0" w:line="240" w:lineRule="auto"/>
      </w:pPr>
      <w:r>
        <w:separator/>
      </w:r>
    </w:p>
  </w:endnote>
  <w:endnote w:type="continuationSeparator" w:id="0">
    <w:p w14:paraId="1C528F6F" w14:textId="77777777" w:rsidR="00132E01" w:rsidRDefault="00132E01" w:rsidP="00DB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264081"/>
      <w:docPartObj>
        <w:docPartGallery w:val="Page Numbers (Bottom of Page)"/>
        <w:docPartUnique/>
      </w:docPartObj>
    </w:sdtPr>
    <w:sdtEndPr/>
    <w:sdtContent>
      <w:p w14:paraId="7E116970" w14:textId="77777777" w:rsidR="002376A0" w:rsidRDefault="002376A0">
        <w:pPr>
          <w:pStyle w:val="Voettekst"/>
        </w:pPr>
        <w:r>
          <w:rPr>
            <w:noProof/>
            <w:lang w:eastAsia="nl-NL"/>
          </w:rPr>
          <mc:AlternateContent>
            <mc:Choice Requires="wps">
              <w:drawing>
                <wp:anchor distT="0" distB="0" distL="114300" distR="114300" simplePos="0" relativeHeight="251660288" behindDoc="0" locked="0" layoutInCell="1" allowOverlap="1" wp14:anchorId="4CA7A72B" wp14:editId="56C4EB25">
                  <wp:simplePos x="0" y="0"/>
                  <wp:positionH relativeFrom="margin">
                    <wp:align>center</wp:align>
                  </wp:positionH>
                  <wp:positionV relativeFrom="bottomMargin">
                    <wp:align>center</wp:align>
                  </wp:positionV>
                  <wp:extent cx="551815" cy="238760"/>
                  <wp:effectExtent l="19050" t="19050" r="23495" b="18415"/>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1D0ED4A" w14:textId="2506AE04" w:rsidR="002376A0" w:rsidRDefault="002376A0">
                              <w:pPr>
                                <w:jc w:val="center"/>
                              </w:pPr>
                              <w:r>
                                <w:fldChar w:fldCharType="begin"/>
                              </w:r>
                              <w:r>
                                <w:instrText>PAGE    \* MERGEFORMAT</w:instrText>
                              </w:r>
                              <w:r>
                                <w:fldChar w:fldCharType="separate"/>
                              </w:r>
                              <w:r w:rsidR="00664A01">
                                <w:rPr>
                                  <w:noProof/>
                                </w:rPr>
                                <w:t>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CA7A7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DXESFo2AgAAZwQAAA4AAAAAAAAAAAAA&#10;AAAALgIAAGRycy9lMm9Eb2MueG1sUEsBAi0AFAAGAAgAAAAhAP8vKureAAAAAwEAAA8AAAAAAAAA&#10;AAAAAAAAkAQAAGRycy9kb3ducmV2LnhtbFBLBQYAAAAABAAEAPMAAACbBQAAAAA=&#10;" filled="t" strokecolor="gray" strokeweight="2.25pt">
                  <v:textbox inset=",0,,0">
                    <w:txbxContent>
                      <w:p w14:paraId="21D0ED4A" w14:textId="2506AE04" w:rsidR="002376A0" w:rsidRDefault="002376A0">
                        <w:pPr>
                          <w:jc w:val="center"/>
                        </w:pPr>
                        <w:r>
                          <w:fldChar w:fldCharType="begin"/>
                        </w:r>
                        <w:r>
                          <w:instrText>PAGE    \* MERGEFORMAT</w:instrText>
                        </w:r>
                        <w:r>
                          <w:fldChar w:fldCharType="separate"/>
                        </w:r>
                        <w:r w:rsidR="00664A01">
                          <w:rPr>
                            <w:noProof/>
                          </w:rPr>
                          <w:t>6</w:t>
                        </w:r>
                        <w:r>
                          <w:fldChar w:fldCharType="end"/>
                        </w:r>
                      </w:p>
                    </w:txbxContent>
                  </v:textbox>
                  <w10:wrap anchorx="margin" anchory="margin"/>
                </v:shape>
              </w:pict>
            </mc:Fallback>
          </mc:AlternateContent>
        </w:r>
        <w:r>
          <w:rPr>
            <w:noProof/>
            <w:lang w:eastAsia="nl-NL"/>
          </w:rPr>
          <mc:AlternateContent>
            <mc:Choice Requires="wps">
              <w:drawing>
                <wp:anchor distT="0" distB="0" distL="114300" distR="114300" simplePos="0" relativeHeight="251659264" behindDoc="0" locked="0" layoutInCell="1" allowOverlap="1" wp14:anchorId="5B7DD211" wp14:editId="04F0B809">
                  <wp:simplePos x="0" y="0"/>
                  <wp:positionH relativeFrom="margin">
                    <wp:align>center</wp:align>
                  </wp:positionH>
                  <wp:positionV relativeFrom="bottomMargin">
                    <wp:align>center</wp:align>
                  </wp:positionV>
                  <wp:extent cx="5518150" cy="0"/>
                  <wp:effectExtent l="9525" t="9525" r="6350" b="9525"/>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F1A7A80" id="_x0000_t32" coordsize="21600,21600" o:spt="32" o:oned="t" path="m,l21600,21600e" filled="f">
                  <v:path arrowok="t" fillok="f" o:connecttype="none"/>
                  <o:lock v:ext="edit" shapetype="t"/>
                </v:shapetype>
                <v:shape id="AutoVorm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1D3E3" w14:textId="77777777" w:rsidR="00132E01" w:rsidRDefault="00132E01" w:rsidP="00DB1330">
      <w:pPr>
        <w:spacing w:after="0" w:line="240" w:lineRule="auto"/>
      </w:pPr>
      <w:r>
        <w:separator/>
      </w:r>
    </w:p>
  </w:footnote>
  <w:footnote w:type="continuationSeparator" w:id="0">
    <w:p w14:paraId="4F67EACE" w14:textId="77777777" w:rsidR="00132E01" w:rsidRDefault="00132E01" w:rsidP="00DB1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4F7B"/>
    <w:multiLevelType w:val="hybridMultilevel"/>
    <w:tmpl w:val="C8887C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7C52E3F"/>
    <w:multiLevelType w:val="hybridMultilevel"/>
    <w:tmpl w:val="D8A24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6916DA"/>
    <w:multiLevelType w:val="hybridMultilevel"/>
    <w:tmpl w:val="CBA62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54F0B"/>
    <w:multiLevelType w:val="multilevel"/>
    <w:tmpl w:val="4846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66AE8"/>
    <w:multiLevelType w:val="hybridMultilevel"/>
    <w:tmpl w:val="34529F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0B7779"/>
    <w:multiLevelType w:val="hybridMultilevel"/>
    <w:tmpl w:val="95DA3EDE"/>
    <w:lvl w:ilvl="0" w:tplc="04130001">
      <w:start w:val="1"/>
      <w:numFmt w:val="bullet"/>
      <w:lvlText w:val=""/>
      <w:lvlJc w:val="left"/>
      <w:pPr>
        <w:ind w:left="720" w:hanging="360"/>
      </w:pPr>
      <w:rPr>
        <w:rFonts w:ascii="Symbol" w:hAnsi="Symbol" w:hint="default"/>
      </w:rPr>
    </w:lvl>
    <w:lvl w:ilvl="1" w:tplc="5028792C">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B97D81"/>
    <w:multiLevelType w:val="hybridMultilevel"/>
    <w:tmpl w:val="167CD1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5D5601"/>
    <w:multiLevelType w:val="hybridMultilevel"/>
    <w:tmpl w:val="4C34D97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5576E0"/>
    <w:multiLevelType w:val="hybridMultilevel"/>
    <w:tmpl w:val="67CEA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DA3D1B"/>
    <w:multiLevelType w:val="multilevel"/>
    <w:tmpl w:val="C8B0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65505"/>
    <w:multiLevelType w:val="multilevel"/>
    <w:tmpl w:val="BE48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E7A0F"/>
    <w:multiLevelType w:val="hybridMultilevel"/>
    <w:tmpl w:val="EB80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2610B4"/>
    <w:multiLevelType w:val="hybridMultilevel"/>
    <w:tmpl w:val="B482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85E8C"/>
    <w:multiLevelType w:val="hybridMultilevel"/>
    <w:tmpl w:val="E9F89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815990"/>
    <w:multiLevelType w:val="hybridMultilevel"/>
    <w:tmpl w:val="BE7654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615FEA"/>
    <w:multiLevelType w:val="hybridMultilevel"/>
    <w:tmpl w:val="BC62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F35A4"/>
    <w:multiLevelType w:val="hybridMultilevel"/>
    <w:tmpl w:val="0106B1D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C924AE"/>
    <w:multiLevelType w:val="hybridMultilevel"/>
    <w:tmpl w:val="DC5E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873"/>
    <w:multiLevelType w:val="multilevel"/>
    <w:tmpl w:val="11B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A70CE"/>
    <w:multiLevelType w:val="hybridMultilevel"/>
    <w:tmpl w:val="A9AE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517A6"/>
    <w:multiLevelType w:val="hybridMultilevel"/>
    <w:tmpl w:val="F3B4F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DF56E8"/>
    <w:multiLevelType w:val="hybridMultilevel"/>
    <w:tmpl w:val="A26A4F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6B090C85"/>
    <w:multiLevelType w:val="hybridMultilevel"/>
    <w:tmpl w:val="747891EE"/>
    <w:lvl w:ilvl="0" w:tplc="E2F45EC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866D85"/>
    <w:multiLevelType w:val="hybridMultilevel"/>
    <w:tmpl w:val="B2944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FB410E"/>
    <w:multiLevelType w:val="hybridMultilevel"/>
    <w:tmpl w:val="FD36C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3306B9"/>
    <w:multiLevelType w:val="hybridMultilevel"/>
    <w:tmpl w:val="0D9C8F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731594B"/>
    <w:multiLevelType w:val="hybridMultilevel"/>
    <w:tmpl w:val="9EE8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66CFF"/>
    <w:multiLevelType w:val="hybridMultilevel"/>
    <w:tmpl w:val="90825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993BF9"/>
    <w:multiLevelType w:val="hybridMultilevel"/>
    <w:tmpl w:val="DB781D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250CB1"/>
    <w:multiLevelType w:val="hybridMultilevel"/>
    <w:tmpl w:val="9ED2656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0"/>
  </w:num>
  <w:num w:numId="4">
    <w:abstractNumId w:val="9"/>
  </w:num>
  <w:num w:numId="5">
    <w:abstractNumId w:val="20"/>
  </w:num>
  <w:num w:numId="6">
    <w:abstractNumId w:val="5"/>
  </w:num>
  <w:num w:numId="7">
    <w:abstractNumId w:val="1"/>
  </w:num>
  <w:num w:numId="8">
    <w:abstractNumId w:val="27"/>
  </w:num>
  <w:num w:numId="9">
    <w:abstractNumId w:val="13"/>
  </w:num>
  <w:num w:numId="10">
    <w:abstractNumId w:val="28"/>
  </w:num>
  <w:num w:numId="11">
    <w:abstractNumId w:val="4"/>
  </w:num>
  <w:num w:numId="12">
    <w:abstractNumId w:val="25"/>
  </w:num>
  <w:num w:numId="13">
    <w:abstractNumId w:val="29"/>
  </w:num>
  <w:num w:numId="14">
    <w:abstractNumId w:val="16"/>
  </w:num>
  <w:num w:numId="15">
    <w:abstractNumId w:val="7"/>
  </w:num>
  <w:num w:numId="16">
    <w:abstractNumId w:val="6"/>
  </w:num>
  <w:num w:numId="17">
    <w:abstractNumId w:val="14"/>
  </w:num>
  <w:num w:numId="18">
    <w:abstractNumId w:val="2"/>
  </w:num>
  <w:num w:numId="19">
    <w:abstractNumId w:val="11"/>
  </w:num>
  <w:num w:numId="20">
    <w:abstractNumId w:val="8"/>
  </w:num>
  <w:num w:numId="21">
    <w:abstractNumId w:val="24"/>
  </w:num>
  <w:num w:numId="22">
    <w:abstractNumId w:val="23"/>
  </w:num>
  <w:num w:numId="23">
    <w:abstractNumId w:val="26"/>
  </w:num>
  <w:num w:numId="24">
    <w:abstractNumId w:val="15"/>
  </w:num>
  <w:num w:numId="25">
    <w:abstractNumId w:val="3"/>
  </w:num>
  <w:num w:numId="26">
    <w:abstractNumId w:val="18"/>
  </w:num>
  <w:num w:numId="27">
    <w:abstractNumId w:val="10"/>
  </w:num>
  <w:num w:numId="28">
    <w:abstractNumId w:val="17"/>
  </w:num>
  <w:num w:numId="29">
    <w:abstractNumId w:val="12"/>
  </w:num>
  <w:num w:numId="3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30"/>
    <w:rsid w:val="00004A6A"/>
    <w:rsid w:val="000115EC"/>
    <w:rsid w:val="000117DE"/>
    <w:rsid w:val="0004792B"/>
    <w:rsid w:val="000C2536"/>
    <w:rsid w:val="000C51F5"/>
    <w:rsid w:val="000C71D3"/>
    <w:rsid w:val="000C724E"/>
    <w:rsid w:val="000E22CC"/>
    <w:rsid w:val="000F59DA"/>
    <w:rsid w:val="00132E01"/>
    <w:rsid w:val="0013360C"/>
    <w:rsid w:val="00135650"/>
    <w:rsid w:val="00147DD7"/>
    <w:rsid w:val="001534CD"/>
    <w:rsid w:val="0018378A"/>
    <w:rsid w:val="00184127"/>
    <w:rsid w:val="00190CA6"/>
    <w:rsid w:val="001B62FF"/>
    <w:rsid w:val="001C5951"/>
    <w:rsid w:val="001F02A2"/>
    <w:rsid w:val="001F6EEE"/>
    <w:rsid w:val="00203FC6"/>
    <w:rsid w:val="00205EAF"/>
    <w:rsid w:val="002118BB"/>
    <w:rsid w:val="00212A8F"/>
    <w:rsid w:val="00232C7F"/>
    <w:rsid w:val="002376A0"/>
    <w:rsid w:val="002862C4"/>
    <w:rsid w:val="002C40B7"/>
    <w:rsid w:val="002C6DE0"/>
    <w:rsid w:val="002E5D99"/>
    <w:rsid w:val="0038457E"/>
    <w:rsid w:val="00392F38"/>
    <w:rsid w:val="003A2A01"/>
    <w:rsid w:val="003A494E"/>
    <w:rsid w:val="003B0481"/>
    <w:rsid w:val="003C70D5"/>
    <w:rsid w:val="003D4F45"/>
    <w:rsid w:val="003D7D1B"/>
    <w:rsid w:val="00404353"/>
    <w:rsid w:val="0041218C"/>
    <w:rsid w:val="00470E6D"/>
    <w:rsid w:val="00472072"/>
    <w:rsid w:val="004B617C"/>
    <w:rsid w:val="004C243C"/>
    <w:rsid w:val="004D104B"/>
    <w:rsid w:val="004E2969"/>
    <w:rsid w:val="004E4218"/>
    <w:rsid w:val="004E7931"/>
    <w:rsid w:val="0051627B"/>
    <w:rsid w:val="00547DC1"/>
    <w:rsid w:val="005523EF"/>
    <w:rsid w:val="00554F16"/>
    <w:rsid w:val="005573C1"/>
    <w:rsid w:val="00564517"/>
    <w:rsid w:val="005740A1"/>
    <w:rsid w:val="00582882"/>
    <w:rsid w:val="005A6BD2"/>
    <w:rsid w:val="005C3927"/>
    <w:rsid w:val="005C7E9A"/>
    <w:rsid w:val="005E61EE"/>
    <w:rsid w:val="005F0BCC"/>
    <w:rsid w:val="0061623A"/>
    <w:rsid w:val="00664A01"/>
    <w:rsid w:val="00666C67"/>
    <w:rsid w:val="006750FE"/>
    <w:rsid w:val="00684D43"/>
    <w:rsid w:val="006912CB"/>
    <w:rsid w:val="006A2194"/>
    <w:rsid w:val="00714B8E"/>
    <w:rsid w:val="00731E61"/>
    <w:rsid w:val="007360C6"/>
    <w:rsid w:val="007460C4"/>
    <w:rsid w:val="007529FC"/>
    <w:rsid w:val="00766F16"/>
    <w:rsid w:val="00773D81"/>
    <w:rsid w:val="0077745E"/>
    <w:rsid w:val="007B5337"/>
    <w:rsid w:val="007D782A"/>
    <w:rsid w:val="007E772B"/>
    <w:rsid w:val="0080321A"/>
    <w:rsid w:val="00807D99"/>
    <w:rsid w:val="008261D1"/>
    <w:rsid w:val="00866518"/>
    <w:rsid w:val="00882115"/>
    <w:rsid w:val="00884B76"/>
    <w:rsid w:val="008868BA"/>
    <w:rsid w:val="008872CC"/>
    <w:rsid w:val="008C60F3"/>
    <w:rsid w:val="008F555D"/>
    <w:rsid w:val="00900FD6"/>
    <w:rsid w:val="00911B33"/>
    <w:rsid w:val="009161E6"/>
    <w:rsid w:val="00924CA9"/>
    <w:rsid w:val="00924CB5"/>
    <w:rsid w:val="00946448"/>
    <w:rsid w:val="00953488"/>
    <w:rsid w:val="00960BEE"/>
    <w:rsid w:val="009613D3"/>
    <w:rsid w:val="0096272D"/>
    <w:rsid w:val="0096467C"/>
    <w:rsid w:val="00976B7A"/>
    <w:rsid w:val="009819BA"/>
    <w:rsid w:val="009C76B5"/>
    <w:rsid w:val="00A14296"/>
    <w:rsid w:val="00A5663E"/>
    <w:rsid w:val="00A705F0"/>
    <w:rsid w:val="00A73B2F"/>
    <w:rsid w:val="00A90C64"/>
    <w:rsid w:val="00AA47B8"/>
    <w:rsid w:val="00AA5100"/>
    <w:rsid w:val="00AB5E7E"/>
    <w:rsid w:val="00AC2960"/>
    <w:rsid w:val="00AC5D62"/>
    <w:rsid w:val="00AD6044"/>
    <w:rsid w:val="00AF7F92"/>
    <w:rsid w:val="00B0135B"/>
    <w:rsid w:val="00B06205"/>
    <w:rsid w:val="00B17A89"/>
    <w:rsid w:val="00B346AF"/>
    <w:rsid w:val="00B42534"/>
    <w:rsid w:val="00B42815"/>
    <w:rsid w:val="00B443C8"/>
    <w:rsid w:val="00B83011"/>
    <w:rsid w:val="00BD5DD2"/>
    <w:rsid w:val="00C15CEA"/>
    <w:rsid w:val="00C24A0C"/>
    <w:rsid w:val="00C62F0B"/>
    <w:rsid w:val="00C66941"/>
    <w:rsid w:val="00CA05CF"/>
    <w:rsid w:val="00CA3D72"/>
    <w:rsid w:val="00CE0110"/>
    <w:rsid w:val="00CE5751"/>
    <w:rsid w:val="00CF0250"/>
    <w:rsid w:val="00CF10A8"/>
    <w:rsid w:val="00D07156"/>
    <w:rsid w:val="00D458C8"/>
    <w:rsid w:val="00D76FA5"/>
    <w:rsid w:val="00D80F2C"/>
    <w:rsid w:val="00D90A2B"/>
    <w:rsid w:val="00D949A2"/>
    <w:rsid w:val="00DA1712"/>
    <w:rsid w:val="00DA6573"/>
    <w:rsid w:val="00DB1330"/>
    <w:rsid w:val="00DB2E67"/>
    <w:rsid w:val="00DC5D6F"/>
    <w:rsid w:val="00DD0E64"/>
    <w:rsid w:val="00DD1845"/>
    <w:rsid w:val="00DE1B25"/>
    <w:rsid w:val="00E1130D"/>
    <w:rsid w:val="00E25C39"/>
    <w:rsid w:val="00E400EC"/>
    <w:rsid w:val="00EB1CC5"/>
    <w:rsid w:val="00EB1F41"/>
    <w:rsid w:val="00EC1254"/>
    <w:rsid w:val="00EE29D4"/>
    <w:rsid w:val="00EE4C95"/>
    <w:rsid w:val="00EF1D70"/>
    <w:rsid w:val="00EF6F95"/>
    <w:rsid w:val="00F20138"/>
    <w:rsid w:val="00F35BE1"/>
    <w:rsid w:val="00F41528"/>
    <w:rsid w:val="00F60950"/>
    <w:rsid w:val="00F80846"/>
    <w:rsid w:val="00F90E17"/>
    <w:rsid w:val="00F96F39"/>
    <w:rsid w:val="00FC231A"/>
    <w:rsid w:val="00FC566E"/>
    <w:rsid w:val="00FC784D"/>
    <w:rsid w:val="00FD2D8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E7CFB3"/>
  <w15:docId w15:val="{7EDA3FC9-C9BB-4DB4-BFAF-EC16025D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B1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41528"/>
    <w:pPr>
      <w:keepNext/>
      <w:keepLines/>
      <w:spacing w:before="200" w:after="0"/>
      <w:outlineLvl w:val="1"/>
    </w:pPr>
    <w:rPr>
      <w:rFonts w:eastAsiaTheme="majorEastAsia" w:cstheme="majorBidi"/>
      <w:b/>
      <w:bCs/>
      <w:color w:val="4F81BD" w:themeColor="accent1"/>
    </w:rPr>
  </w:style>
  <w:style w:type="paragraph" w:styleId="Kop3">
    <w:name w:val="heading 3"/>
    <w:basedOn w:val="Standaard"/>
    <w:next w:val="Standaard"/>
    <w:link w:val="Kop3Char"/>
    <w:uiPriority w:val="9"/>
    <w:unhideWhenUsed/>
    <w:qFormat/>
    <w:rsid w:val="00190C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1330"/>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DB1330"/>
    <w:pPr>
      <w:outlineLvl w:val="9"/>
    </w:pPr>
    <w:rPr>
      <w:lang w:eastAsia="nl-NL"/>
    </w:rPr>
  </w:style>
  <w:style w:type="paragraph" w:styleId="Inhopg1">
    <w:name w:val="toc 1"/>
    <w:basedOn w:val="Standaard"/>
    <w:next w:val="Standaard"/>
    <w:autoRedefine/>
    <w:uiPriority w:val="39"/>
    <w:unhideWhenUsed/>
    <w:rsid w:val="00DB1330"/>
    <w:pPr>
      <w:spacing w:after="100"/>
    </w:pPr>
  </w:style>
  <w:style w:type="character" w:styleId="Hyperlink">
    <w:name w:val="Hyperlink"/>
    <w:basedOn w:val="Standaardalinea-lettertype"/>
    <w:uiPriority w:val="99"/>
    <w:unhideWhenUsed/>
    <w:rsid w:val="00DB1330"/>
    <w:rPr>
      <w:color w:val="0000FF" w:themeColor="hyperlink"/>
      <w:u w:val="single"/>
    </w:rPr>
  </w:style>
  <w:style w:type="paragraph" w:styleId="Ballontekst">
    <w:name w:val="Balloon Text"/>
    <w:basedOn w:val="Standaard"/>
    <w:link w:val="BallontekstChar"/>
    <w:uiPriority w:val="99"/>
    <w:semiHidden/>
    <w:unhideWhenUsed/>
    <w:rsid w:val="00DB13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1330"/>
    <w:rPr>
      <w:rFonts w:ascii="Tahoma" w:hAnsi="Tahoma" w:cs="Tahoma"/>
      <w:sz w:val="16"/>
      <w:szCs w:val="16"/>
    </w:rPr>
  </w:style>
  <w:style w:type="paragraph" w:styleId="Koptekst">
    <w:name w:val="header"/>
    <w:basedOn w:val="Standaard"/>
    <w:link w:val="KoptekstChar"/>
    <w:uiPriority w:val="99"/>
    <w:unhideWhenUsed/>
    <w:rsid w:val="00DB13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1330"/>
  </w:style>
  <w:style w:type="paragraph" w:styleId="Voettekst">
    <w:name w:val="footer"/>
    <w:basedOn w:val="Standaard"/>
    <w:link w:val="VoettekstChar"/>
    <w:uiPriority w:val="99"/>
    <w:unhideWhenUsed/>
    <w:rsid w:val="00DB13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1330"/>
  </w:style>
  <w:style w:type="character" w:customStyle="1" w:styleId="Kop2Char">
    <w:name w:val="Kop 2 Char"/>
    <w:basedOn w:val="Standaardalinea-lettertype"/>
    <w:link w:val="Kop2"/>
    <w:uiPriority w:val="9"/>
    <w:rsid w:val="00F41528"/>
    <w:rPr>
      <w:rFonts w:eastAsiaTheme="majorEastAsia" w:cstheme="majorBidi"/>
      <w:b/>
      <w:bCs/>
      <w:color w:val="4F81BD" w:themeColor="accent1"/>
    </w:rPr>
  </w:style>
  <w:style w:type="paragraph" w:styleId="Geenafstand">
    <w:name w:val="No Spacing"/>
    <w:link w:val="GeenafstandChar"/>
    <w:uiPriority w:val="1"/>
    <w:qFormat/>
    <w:rsid w:val="00B42815"/>
    <w:pPr>
      <w:spacing w:after="0" w:line="240" w:lineRule="auto"/>
    </w:pPr>
  </w:style>
  <w:style w:type="character" w:customStyle="1" w:styleId="Kop3Char">
    <w:name w:val="Kop 3 Char"/>
    <w:basedOn w:val="Standaardalinea-lettertype"/>
    <w:link w:val="Kop3"/>
    <w:uiPriority w:val="9"/>
    <w:rsid w:val="00190CA6"/>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004A6A"/>
    <w:pPr>
      <w:ind w:left="720"/>
      <w:contextualSpacing/>
    </w:pPr>
  </w:style>
  <w:style w:type="paragraph" w:styleId="Inhopg2">
    <w:name w:val="toc 2"/>
    <w:basedOn w:val="Standaard"/>
    <w:next w:val="Standaard"/>
    <w:autoRedefine/>
    <w:uiPriority w:val="39"/>
    <w:unhideWhenUsed/>
    <w:rsid w:val="0061623A"/>
    <w:pPr>
      <w:spacing w:after="100"/>
      <w:ind w:left="220"/>
    </w:pPr>
  </w:style>
  <w:style w:type="table" w:styleId="Tabelraster">
    <w:name w:val="Table Grid"/>
    <w:basedOn w:val="Standaardtabel"/>
    <w:uiPriority w:val="59"/>
    <w:rsid w:val="00B0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ardalinea-lettertype"/>
    <w:rsid w:val="00F20138"/>
  </w:style>
  <w:style w:type="character" w:customStyle="1" w:styleId="apple-converted-space">
    <w:name w:val="apple-converted-space"/>
    <w:basedOn w:val="Standaardalinea-lettertype"/>
    <w:rsid w:val="00F20138"/>
  </w:style>
  <w:style w:type="paragraph" w:customStyle="1" w:styleId="inline">
    <w:name w:val="inline"/>
    <w:basedOn w:val="Standaard"/>
    <w:rsid w:val="00AA51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FC784D"/>
    <w:rPr>
      <w:color w:val="800080" w:themeColor="followedHyperlink"/>
      <w:u w:val="single"/>
    </w:rPr>
  </w:style>
  <w:style w:type="paragraph" w:styleId="Normaalweb">
    <w:name w:val="Normal (Web)"/>
    <w:basedOn w:val="Standaard"/>
    <w:uiPriority w:val="99"/>
    <w:unhideWhenUsed/>
    <w:rsid w:val="00470E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70E6D"/>
    <w:rPr>
      <w:b/>
      <w:bCs/>
    </w:rPr>
  </w:style>
  <w:style w:type="paragraph" w:styleId="Inhopg3">
    <w:name w:val="toc 3"/>
    <w:basedOn w:val="Standaard"/>
    <w:next w:val="Standaard"/>
    <w:autoRedefine/>
    <w:uiPriority w:val="39"/>
    <w:unhideWhenUsed/>
    <w:rsid w:val="00FC566E"/>
    <w:pPr>
      <w:spacing w:after="100"/>
      <w:ind w:left="440"/>
    </w:pPr>
  </w:style>
  <w:style w:type="character" w:customStyle="1" w:styleId="div">
    <w:name w:val="div"/>
    <w:basedOn w:val="Standaardalinea-lettertype"/>
    <w:rsid w:val="00F41528"/>
  </w:style>
  <w:style w:type="paragraph" w:customStyle="1" w:styleId="intro">
    <w:name w:val="intro"/>
    <w:basedOn w:val="Standaard"/>
    <w:rsid w:val="00F4152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F41528"/>
    <w:rPr>
      <w:i/>
      <w:iCs/>
    </w:rPr>
  </w:style>
  <w:style w:type="paragraph" w:styleId="Bibliografie">
    <w:name w:val="Bibliography"/>
    <w:basedOn w:val="Standaard"/>
    <w:next w:val="Standaard"/>
    <w:uiPriority w:val="37"/>
    <w:unhideWhenUsed/>
    <w:rsid w:val="005E61EE"/>
  </w:style>
  <w:style w:type="character" w:customStyle="1" w:styleId="GeenafstandChar">
    <w:name w:val="Geen afstand Char"/>
    <w:basedOn w:val="Standaardalinea-lettertype"/>
    <w:link w:val="Geenafstand"/>
    <w:uiPriority w:val="1"/>
    <w:rsid w:val="0066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6849">
      <w:bodyDiv w:val="1"/>
      <w:marLeft w:val="0"/>
      <w:marRight w:val="0"/>
      <w:marTop w:val="0"/>
      <w:marBottom w:val="0"/>
      <w:divBdr>
        <w:top w:val="none" w:sz="0" w:space="0" w:color="auto"/>
        <w:left w:val="none" w:sz="0" w:space="0" w:color="auto"/>
        <w:bottom w:val="none" w:sz="0" w:space="0" w:color="auto"/>
        <w:right w:val="none" w:sz="0" w:space="0" w:color="auto"/>
      </w:divBdr>
    </w:div>
    <w:div w:id="961300592">
      <w:bodyDiv w:val="1"/>
      <w:marLeft w:val="0"/>
      <w:marRight w:val="0"/>
      <w:marTop w:val="0"/>
      <w:marBottom w:val="0"/>
      <w:divBdr>
        <w:top w:val="none" w:sz="0" w:space="0" w:color="auto"/>
        <w:left w:val="none" w:sz="0" w:space="0" w:color="auto"/>
        <w:bottom w:val="none" w:sz="0" w:space="0" w:color="auto"/>
        <w:right w:val="none" w:sz="0" w:space="0" w:color="auto"/>
      </w:divBdr>
    </w:div>
    <w:div w:id="13556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fitnessexpertonline.nl/index_art.php?ID=2582" TargetMode="External"/><Relationship Id="rId26" Type="http://schemas.openxmlformats.org/officeDocument/2006/relationships/hyperlink" Target="http://en.vogue.fr/fashion/fashion-inspiration/diaporama/spring-summer-fashion-week-2014-fashion-trends/15607/image/870289" TargetMode="External"/><Relationship Id="rId3" Type="http://schemas.openxmlformats.org/officeDocument/2006/relationships/styles" Target="styles.xml"/><Relationship Id="rId21" Type="http://schemas.openxmlformats.org/officeDocument/2006/relationships/hyperlink" Target="http://www.sportinholland.nl/experts_detail.php?expertId=6" TargetMode="External"/><Relationship Id="rId7" Type="http://schemas.openxmlformats.org/officeDocument/2006/relationships/endnotes" Target="endnotes.xml"/><Relationship Id="rId12" Type="http://schemas.openxmlformats.org/officeDocument/2006/relationships/hyperlink" Target="http://www.intemarketing.nl/category/paginatags/marketing-analyses" TargetMode="External"/><Relationship Id="rId17" Type="http://schemas.openxmlformats.org/officeDocument/2006/relationships/image" Target="media/image8.jpeg"/><Relationship Id="rId25" Type="http://schemas.openxmlformats.org/officeDocument/2006/relationships/hyperlink" Target="http://www.harpersbazaar.com/fashion/fashion-week/top-spring-2014-trends"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sportinholland.nl/sport/fitness-trends-2012_1669.html" TargetMode="External"/><Relationship Id="rId29" Type="http://schemas.openxmlformats.org/officeDocument/2006/relationships/hyperlink" Target="http://www.glowmagazine.nl/rust-ro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marketing.nl/user/1" TargetMode="External"/><Relationship Id="rId24" Type="http://schemas.openxmlformats.org/officeDocument/2006/relationships/hyperlink" Target="http://www.glowmagazine.nl/sports-fitness-health-trends-20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menshealth.nl/Fitness/Trends" TargetMode="External"/><Relationship Id="rId28" Type="http://schemas.openxmlformats.org/officeDocument/2006/relationships/hyperlink" Target="http://piloxing.com/" TargetMode="External"/><Relationship Id="rId10" Type="http://schemas.openxmlformats.org/officeDocument/2006/relationships/image" Target="media/image3.png"/><Relationship Id="rId19" Type="http://schemas.openxmlformats.org/officeDocument/2006/relationships/hyperlink" Target="http://www.sporttegoed.nl/nieuws/fitness-trends-20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sportinholland.nl/search.php" TargetMode="External"/><Relationship Id="rId27" Type="http://schemas.openxmlformats.org/officeDocument/2006/relationships/hyperlink" Target="http://journals.lww.com/acsm-healthfitness/Fulltext/2013/11000/Now_Trending__Worldwide_Survey_of_Fitness_Trends.5.aspx" TargetMode="External"/><Relationship Id="rId30"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Ver</b:Tag>
    <b:SourceType>InternetSite</b:SourceType>
    <b:Guid>{5ABF8651-F4C8-4D68-8796-7467CDC9FB06}</b:Guid>
    <b:Title>Vertrek &amp; Lounges</b:Title>
    <b:InternetSiteTitle>Schiphol Amsterdam Airport</b:InternetSiteTitle>
    <b:MonthAccessed>Mei</b:MonthAccessed>
    <b:DayAccessed>17</b:DayAccessed>
    <b:URL>http://www.schiphol.nl/Reizigers/OpSchiphol/Plattegronden/VertrekLounges1.htm</b:URL>
    <b:YearAccessed>2014</b:YearAccessed>
    <b:RefOrder>1</b:RefOrder>
  </b:Source>
  <b:Source>
    <b:Tag>Sch141</b:Tag>
    <b:SourceType>InternetSite</b:SourceType>
    <b:Guid>{9CFC3336-03EA-415E-AE95-3174CF2EB17D}</b:Guid>
    <b:Title>Schiphol</b:Title>
    <b:InternetSiteTitle>Back to Life</b:InternetSiteTitle>
    <b:YearAccessed>2014</b:YearAccessed>
    <b:MonthAccessed>mei</b:MonthAccessed>
    <b:DayAccessed>17</b:DayAccessed>
    <b:URL>http://www.backtolife.nl/schiphol</b:URL>
    <b:RefOrder>2</b:RefOrder>
  </b:Source>
  <b:Source>
    <b:Tag>Sch14</b:Tag>
    <b:SourceType>InternetSite</b:SourceType>
    <b:Guid>{C2FA4EC8-A7A0-4D26-A20F-6C8BB3008A73}</b:Guid>
    <b:Title>Schiphol</b:Title>
    <b:InternetSiteTitle>Back to Life</b:InternetSiteTitle>
    <b:YearAccessed>2014</b:YearAccessed>
    <b:MonthAccessed>mei</b:MonthAccessed>
    <b:DayAccessed>17</b:DayAccessed>
    <b:URL>http://www.schiphol.nl/Reizigers/etenontspannen/napaspoortcontrole/Ontspannen1.htm</b:URL>
    <b:RefOrder>3</b:RefOrder>
  </b:Source>
  <b:Source>
    <b:Tag>Edw14</b:Tag>
    <b:SourceType>InternetSite</b:SourceType>
    <b:Guid>{5507D661-0ECA-4693-B469-198DA36EEC54}</b:Guid>
    <b:Author>
      <b:Author>
        <b:NameList>
          <b:Person>
            <b:Last>Muilwijk</b:Last>
            <b:First>Edwin</b:First>
          </b:Person>
        </b:NameList>
      </b:Author>
    </b:Author>
    <b:Title>DESTEP analyse</b:Title>
    <b:InternetSiteTitle>Intemarketing</b:InternetSiteTitle>
    <b:YearAccessed>2014</b:YearAccessed>
    <b:MonthAccessed>mei</b:MonthAccessed>
    <b:DayAccessed>20</b:DayAccessed>
    <b:URL>http://www.intemarketing.nl/marketing/analyses/destep</b:URL>
    <b:RefOrder>4</b:RefOrder>
  </b:Source>
  <b:Source>
    <b:Tag>Rab14</b:Tag>
    <b:SourceType>InternetSite</b:SourceType>
    <b:Guid>{9CFA0106-F827-473B-BE17-6F433AA24EA9}</b:Guid>
    <b:Author>
      <b:Author>
        <b:NameList>
          <b:Person>
            <b:Last>Rabobank</b:Last>
          </b:Person>
        </b:NameList>
      </b:Author>
    </b:Author>
    <b:Title>Rabobank Cijfers &amp; Trends</b:Title>
    <b:InternetSiteTitle>FitnessExpert</b:InternetSiteTitle>
    <b:YearAccessed>2014</b:YearAccessed>
    <b:MonthAccessed>mei</b:MonthAccessed>
    <b:DayAccessed>20</b:DayAccessed>
    <b:URL>http://www.fitnessexpertonline.nl/index_art.php?ID=2582</b:URL>
    <b:RefOrder>5</b:RefOrder>
  </b:Source>
  <b:Source>
    <b:Tag>Fit14</b:Tag>
    <b:SourceType>InternetSite</b:SourceType>
    <b:Guid>{C68C5888-2C4B-4D83-961F-148A9680D887}</b:Guid>
    <b:Title>Fitness Trends 2014</b:Title>
    <b:InternetSiteTitle>Sporttegoed</b:InternetSiteTitle>
    <b:YearAccessed>2014</b:YearAccessed>
    <b:MonthAccessed>mei</b:MonthAccessed>
    <b:DayAccessed>20</b:DayAccessed>
    <b:URL>http://www.sporttegoed.nl/nieuws/fitness-trends-2014</b:URL>
    <b:RefOrder>6</b:RefOrder>
  </b:Source>
  <b:Source>
    <b:Tag>Jol14</b:Tag>
    <b:SourceType>InternetSite</b:SourceType>
    <b:Guid>{44A4BC5A-65B7-4A3E-8787-7C4BB77B953D}</b:Guid>
    <b:Author>
      <b:Author>
        <b:NameList>
          <b:Person>
            <b:Last>Beuving</b:Last>
            <b:First>Jolanda</b:First>
          </b:Person>
        </b:NameList>
      </b:Author>
    </b:Author>
    <b:Title>Fitness Trends 2012</b:Title>
    <b:InternetSiteTitle>Sport in Holland</b:InternetSiteTitle>
    <b:YearAccessed>2014</b:YearAccessed>
    <b:MonthAccessed>mei</b:MonthAccessed>
    <b:DayAccessed>20</b:DayAccessed>
    <b:URL>http://www.sportinholland.nl/sport/fitness-trends-2012_1669.html</b:URL>
    <b:RefOrder>7</b:RefOrder>
  </b:Source>
  <b:Source>
    <b:Tag>Fit141</b:Tag>
    <b:SourceType>InternetSite</b:SourceType>
    <b:Guid>{F39C706D-A9C2-4D3E-8EAA-6BE57AE2919C}</b:Guid>
    <b:Title>Fitness and Health Trends 2014</b:Title>
    <b:InternetSiteTitle>Glowmagazine</b:InternetSiteTitle>
    <b:YearAccessed>2014</b:YearAccessed>
    <b:MonthAccessed>mei</b:MonthAccessed>
    <b:DayAccessed>20</b:DayAccessed>
    <b:URL>http://www.glowmagazine.nl/sports-fitness-health-trends-2014/</b:URL>
    <b:RefOrder>8</b:RefOrder>
  </b:Source>
  <b:Source>
    <b:Tag>Spo14</b:Tag>
    <b:SourceType>InternetSite</b:SourceType>
    <b:Guid>{E21DE877-8DF3-4EE7-B26D-5D41A77A04EB}</b:Guid>
    <b:Title>Sport, bewegen en gezondheid</b:Title>
    <b:InternetSiteTitle>Rijksoverheid</b:InternetSiteTitle>
    <b:YearAccessed>2014</b:YearAccessed>
    <b:MonthAccessed>mei</b:MonthAccessed>
    <b:DayAccessed>28</b:DayAccessed>
    <b:URL>http://www.rijksoverheid.nl/onderwerpen/sport-en-bewegen/sport-bewegen-en-gezondheid</b:URL>
    <b:RefOrder>9</b:RefOrder>
  </b:Source>
  <b:Source>
    <b:Tag>Luc14</b:Tag>
    <b:SourceType>InternetSite</b:SourceType>
    <b:Guid>{AD84B9AC-110F-4CA6-9C2D-B42992E194D2}</b:Guid>
    <b:Title>Luchthaven Schiphol</b:Title>
    <b:InternetSiteTitle>Wikipedia</b:InternetSiteTitle>
    <b:YearAccessed>2014</b:YearAccessed>
    <b:MonthAccessed>juni</b:MonthAccessed>
    <b:DayAccessed>2</b:DayAccessed>
    <b:URL>http://nl.wikipedia.org/wiki/Luchthaven_Schiphol</b:URL>
    <b:RefOrder>10</b:RefOrder>
  </b:Source>
  <b:Source>
    <b:Tag>Tre14</b:Tag>
    <b:SourceType>InternetSite</b:SourceType>
    <b:Guid>{619D0931-ED26-4C71-83BB-B5A639E386D2}</b:Guid>
    <b:Title>Trends</b:Title>
    <b:InternetSiteTitle>Mens Health</b:InternetSiteTitle>
    <b:YearAccessed>2014</b:YearAccessed>
    <b:MonthAccessed>mei</b:MonthAccessed>
    <b:DayAccessed>20</b:DayAccessed>
    <b:URL>http://www.menshealth.nl/Fitness/Trends</b:URL>
    <b:RefOrder>11</b:RefOrder>
  </b:Source>
</b:Sources>
</file>

<file path=customXml/itemProps1.xml><?xml version="1.0" encoding="utf-8"?>
<ds:datastoreItem xmlns:ds="http://schemas.openxmlformats.org/officeDocument/2006/customXml" ds:itemID="{15A36C88-D826-4823-AF3F-69266FE4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8419</Words>
  <Characters>46307</Characters>
  <Application>Microsoft Office Word</Application>
  <DocSecurity>0</DocSecurity>
  <Lines>385</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Powerflight</dc:title>
  <dc:subject>Ondernemersplan</dc:subject>
  <dc:creator>Marc</dc:creator>
  <cp:lastModifiedBy>natascha dieckman</cp:lastModifiedBy>
  <cp:revision>3</cp:revision>
  <dcterms:created xsi:type="dcterms:W3CDTF">2016-05-31T22:31:00Z</dcterms:created>
  <dcterms:modified xsi:type="dcterms:W3CDTF">2016-05-31T22:31:00Z</dcterms:modified>
</cp:coreProperties>
</file>